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4B" w:rsidRPr="00E42B83" w:rsidRDefault="00F3584B" w:rsidP="00F3584B">
      <w:pPr>
        <w:ind w:firstLine="5529"/>
        <w:jc w:val="both"/>
      </w:pPr>
      <w:r w:rsidRPr="00E42B83">
        <w:t>Приложение</w:t>
      </w:r>
    </w:p>
    <w:p w:rsidR="00F3584B" w:rsidRPr="00E42B83" w:rsidRDefault="00F3584B" w:rsidP="00F3584B">
      <w:pPr>
        <w:ind w:firstLine="5529"/>
        <w:jc w:val="both"/>
      </w:pPr>
      <w:r w:rsidRPr="00E42B83">
        <w:t>к приказу ГАУ ДО ООДЮМЦ</w:t>
      </w:r>
    </w:p>
    <w:p w:rsidR="00F3584B" w:rsidRPr="00E42B83" w:rsidRDefault="00F3584B" w:rsidP="00F3584B">
      <w:pPr>
        <w:ind w:firstLine="5529"/>
        <w:jc w:val="both"/>
      </w:pPr>
      <w:r w:rsidRPr="00E42B83">
        <w:t xml:space="preserve">№ ___ от_________________ </w:t>
      </w:r>
    </w:p>
    <w:p w:rsidR="00F3584B" w:rsidRPr="00376D52" w:rsidRDefault="00F3584B" w:rsidP="00F3584B">
      <w:pPr>
        <w:ind w:firstLine="709"/>
        <w:jc w:val="center"/>
      </w:pPr>
    </w:p>
    <w:p w:rsidR="00F3584B" w:rsidRPr="004372A9" w:rsidRDefault="00F3584B" w:rsidP="00F3584B">
      <w:pPr>
        <w:spacing w:line="360" w:lineRule="auto"/>
        <w:ind w:firstLine="5812"/>
        <w:jc w:val="both"/>
        <w:rPr>
          <w:sz w:val="26"/>
          <w:szCs w:val="26"/>
        </w:rPr>
      </w:pPr>
    </w:p>
    <w:p w:rsidR="00F3584B" w:rsidRPr="0058346E" w:rsidRDefault="00F3584B" w:rsidP="00F3584B">
      <w:pPr>
        <w:jc w:val="center"/>
      </w:pPr>
      <w:r w:rsidRPr="0058346E">
        <w:t>ПОЛОЖЕНИЕ</w:t>
      </w:r>
    </w:p>
    <w:p w:rsidR="00F3584B" w:rsidRPr="0058346E" w:rsidRDefault="00F3584B" w:rsidP="00F3584B">
      <w:pPr>
        <w:jc w:val="center"/>
      </w:pPr>
      <w:r w:rsidRPr="0058346E">
        <w:t>о проведении открытого конкурса</w:t>
      </w:r>
    </w:p>
    <w:p w:rsidR="00F3584B" w:rsidRDefault="00F3584B" w:rsidP="00F3584B">
      <w:pPr>
        <w:jc w:val="center"/>
      </w:pPr>
      <w:r w:rsidRPr="0058346E">
        <w:t xml:space="preserve"> «</w:t>
      </w:r>
      <w:r>
        <w:t>Ч</w:t>
      </w:r>
      <w:r w:rsidRPr="0058346E">
        <w:t>ердак: смелые идеи»</w:t>
      </w:r>
    </w:p>
    <w:p w:rsidR="00F3584B" w:rsidRPr="0058346E" w:rsidRDefault="00F3584B" w:rsidP="00F3584B">
      <w:pPr>
        <w:jc w:val="center"/>
      </w:pPr>
      <w:r w:rsidRPr="0058346E">
        <w:t xml:space="preserve"> в рамках </w:t>
      </w:r>
      <w:r>
        <w:t>Д</w:t>
      </w:r>
      <w:r w:rsidRPr="0058346E">
        <w:t>ня изобретателей и рационализаторов</w:t>
      </w:r>
    </w:p>
    <w:p w:rsidR="00F3584B" w:rsidRPr="00C8036A" w:rsidRDefault="00F3584B" w:rsidP="00F3584B">
      <w:pPr>
        <w:pStyle w:val="a5"/>
        <w:spacing w:after="0"/>
        <w:rPr>
          <w:rFonts w:ascii="Times New Roman" w:hAnsi="Times New Roman"/>
          <w:sz w:val="28"/>
          <w:szCs w:val="28"/>
        </w:rPr>
      </w:pPr>
    </w:p>
    <w:p w:rsidR="00F3584B" w:rsidRPr="004573EA" w:rsidRDefault="00F3584B" w:rsidP="00F3584B">
      <w:pPr>
        <w:pStyle w:val="a5"/>
        <w:numPr>
          <w:ilvl w:val="0"/>
          <w:numId w:val="1"/>
        </w:numPr>
        <w:spacing w:after="0"/>
        <w:jc w:val="center"/>
        <w:rPr>
          <w:rFonts w:ascii="Times New Roman" w:hAnsi="Times New Roman"/>
          <w:sz w:val="28"/>
          <w:szCs w:val="28"/>
        </w:rPr>
      </w:pPr>
      <w:r w:rsidRPr="0058346E">
        <w:rPr>
          <w:sz w:val="28"/>
          <w:szCs w:val="28"/>
        </w:rPr>
        <w:t xml:space="preserve"> </w:t>
      </w:r>
      <w:r>
        <w:rPr>
          <w:rFonts w:ascii="Times New Roman" w:hAnsi="Times New Roman"/>
          <w:sz w:val="28"/>
          <w:szCs w:val="28"/>
        </w:rPr>
        <w:t>ОБЩИЕ ПОЛОЖЕНИЯ</w:t>
      </w:r>
    </w:p>
    <w:p w:rsidR="00F3584B" w:rsidRPr="0058346E" w:rsidRDefault="00F3584B" w:rsidP="00F3584B">
      <w:pPr>
        <w:ind w:firstLine="709"/>
        <w:jc w:val="both"/>
      </w:pPr>
      <w:r>
        <w:t xml:space="preserve">1.1. </w:t>
      </w:r>
      <w:r w:rsidRPr="0058346E">
        <w:t xml:space="preserve">Настоящее </w:t>
      </w:r>
      <w:r>
        <w:t>П</w:t>
      </w:r>
      <w:r w:rsidRPr="0058346E">
        <w:t xml:space="preserve">оложение определяет порядок организации </w:t>
      </w:r>
      <w:r>
        <w:t xml:space="preserve">открытого </w:t>
      </w:r>
      <w:r w:rsidRPr="00C8036A">
        <w:t>конкурса</w:t>
      </w:r>
      <w:r>
        <w:t xml:space="preserve"> </w:t>
      </w:r>
      <w:r w:rsidRPr="00C8036A">
        <w:t>«</w:t>
      </w:r>
      <w:r>
        <w:t>Ч</w:t>
      </w:r>
      <w:r w:rsidRPr="00C8036A">
        <w:t>ердак: смелые идеи»</w:t>
      </w:r>
      <w:r>
        <w:t xml:space="preserve"> </w:t>
      </w:r>
      <w:r w:rsidRPr="00C8036A">
        <w:t xml:space="preserve">в рамках </w:t>
      </w:r>
      <w:r>
        <w:t>Д</w:t>
      </w:r>
      <w:r w:rsidRPr="00C8036A">
        <w:t>ня изобретателей и рационализаторов</w:t>
      </w:r>
      <w:r w:rsidRPr="0058346E">
        <w:t xml:space="preserve"> (далее – </w:t>
      </w:r>
      <w:r>
        <w:t>Конкурс</w:t>
      </w:r>
      <w:r w:rsidRPr="0058346E">
        <w:t xml:space="preserve">), правила участия и определения победителей, призеров. </w:t>
      </w:r>
    </w:p>
    <w:p w:rsidR="00F3584B" w:rsidRPr="0058346E" w:rsidRDefault="00F3584B" w:rsidP="00F3584B">
      <w:pPr>
        <w:ind w:firstLine="709"/>
        <w:jc w:val="both"/>
      </w:pPr>
      <w:r w:rsidRPr="0058346E">
        <w:t xml:space="preserve">1.2. </w:t>
      </w:r>
      <w:r>
        <w:t>Конкурс</w:t>
      </w:r>
      <w:r w:rsidRPr="0058346E">
        <w:t xml:space="preserve"> проводится </w:t>
      </w:r>
      <w:r>
        <w:t xml:space="preserve">в рамках проекта «Инженерные каникулы. </w:t>
      </w:r>
      <w:proofErr w:type="spellStart"/>
      <w:r>
        <w:t>Технолето</w:t>
      </w:r>
      <w:proofErr w:type="spellEnd"/>
      <w:r>
        <w:t xml:space="preserve"> онлайн»</w:t>
      </w:r>
      <w:r w:rsidRPr="0058346E">
        <w:t xml:space="preserve"> и направлен на популяризацию инженерного творчества среди детей и молодежи.</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1.3. Информация об условиях и процедуре проведения </w:t>
      </w:r>
      <w:r>
        <w:rPr>
          <w:sz w:val="28"/>
          <w:szCs w:val="28"/>
        </w:rPr>
        <w:t>Конкурса</w:t>
      </w:r>
      <w:r w:rsidR="003B44FD">
        <w:rPr>
          <w:sz w:val="28"/>
          <w:szCs w:val="28"/>
        </w:rPr>
        <w:t xml:space="preserve"> размещается на сайтах</w:t>
      </w:r>
      <w:r w:rsidRPr="0058346E">
        <w:rPr>
          <w:sz w:val="28"/>
          <w:szCs w:val="28"/>
        </w:rPr>
        <w:t xml:space="preserve"> ГАУ ДО ООДЮМЦ: http://</w:t>
      </w:r>
      <w:proofErr w:type="spellStart"/>
      <w:r w:rsidRPr="0058346E">
        <w:rPr>
          <w:sz w:val="28"/>
          <w:szCs w:val="28"/>
          <w:lang w:val="en-US"/>
        </w:rPr>
        <w:t>surok</w:t>
      </w:r>
      <w:proofErr w:type="spellEnd"/>
      <w:r w:rsidRPr="0058346E">
        <w:rPr>
          <w:sz w:val="28"/>
          <w:szCs w:val="28"/>
        </w:rPr>
        <w:t>-</w:t>
      </w:r>
      <w:proofErr w:type="spellStart"/>
      <w:r w:rsidRPr="0058346E">
        <w:rPr>
          <w:sz w:val="28"/>
          <w:szCs w:val="28"/>
          <w:lang w:val="en-US"/>
        </w:rPr>
        <w:t>oren</w:t>
      </w:r>
      <w:proofErr w:type="spellEnd"/>
      <w:r w:rsidRPr="0058346E">
        <w:rPr>
          <w:sz w:val="28"/>
          <w:szCs w:val="28"/>
        </w:rPr>
        <w:t>.</w:t>
      </w:r>
      <w:proofErr w:type="spellStart"/>
      <w:r w:rsidRPr="0058346E">
        <w:rPr>
          <w:sz w:val="28"/>
          <w:szCs w:val="28"/>
          <w:lang w:val="en-US"/>
        </w:rPr>
        <w:t>ru</w:t>
      </w:r>
      <w:proofErr w:type="spellEnd"/>
      <w:r w:rsidRPr="0058346E">
        <w:rPr>
          <w:sz w:val="28"/>
          <w:szCs w:val="28"/>
        </w:rPr>
        <w:t>, ДТ «Кванториум» ГАУ</w:t>
      </w:r>
      <w:r w:rsidR="003B44FD">
        <w:rPr>
          <w:sz w:val="28"/>
          <w:szCs w:val="28"/>
        </w:rPr>
        <w:t xml:space="preserve"> </w:t>
      </w:r>
      <w:r w:rsidRPr="0058346E">
        <w:rPr>
          <w:sz w:val="28"/>
          <w:szCs w:val="28"/>
        </w:rPr>
        <w:t>ДО ООДЮМЦ: http://kvantorium56.ru</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1.4. Участие в </w:t>
      </w:r>
      <w:r>
        <w:rPr>
          <w:sz w:val="28"/>
          <w:szCs w:val="28"/>
        </w:rPr>
        <w:t>Конкурсе</w:t>
      </w:r>
      <w:r w:rsidRPr="0058346E">
        <w:rPr>
          <w:sz w:val="28"/>
          <w:szCs w:val="28"/>
        </w:rPr>
        <w:t xml:space="preserve"> бесплатное. </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1.5. </w:t>
      </w:r>
      <w:r>
        <w:rPr>
          <w:sz w:val="28"/>
          <w:szCs w:val="28"/>
        </w:rPr>
        <w:t>Конкурс</w:t>
      </w:r>
      <w:r w:rsidRPr="0058346E">
        <w:rPr>
          <w:sz w:val="28"/>
          <w:szCs w:val="28"/>
        </w:rPr>
        <w:t xml:space="preserve"> проходит в дистанционном формате с использованием платформы </w:t>
      </w:r>
      <w:hyperlink r:id="rId5" w:history="1">
        <w:r w:rsidR="003B44FD" w:rsidRPr="009B7801">
          <w:rPr>
            <w:rStyle w:val="a3"/>
            <w:sz w:val="28"/>
            <w:szCs w:val="28"/>
          </w:rPr>
          <w:t>https://vk.com/groups</w:t>
        </w:r>
      </w:hyperlink>
      <w:r>
        <w:rPr>
          <w:sz w:val="28"/>
          <w:szCs w:val="28"/>
        </w:rPr>
        <w:t>.</w:t>
      </w:r>
      <w:r w:rsidR="003B44FD">
        <w:rPr>
          <w:sz w:val="28"/>
          <w:szCs w:val="28"/>
        </w:rPr>
        <w:t xml:space="preserve"> </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1.6. Принимая участие в </w:t>
      </w:r>
      <w:r>
        <w:rPr>
          <w:sz w:val="28"/>
          <w:szCs w:val="28"/>
        </w:rPr>
        <w:t>Конкурсе</w:t>
      </w:r>
      <w:r w:rsidRPr="0058346E">
        <w:rPr>
          <w:sz w:val="28"/>
          <w:szCs w:val="28"/>
        </w:rPr>
        <w:t xml:space="preserve">, участники, тем самым соглашаются с Положением о проведении </w:t>
      </w:r>
      <w:r>
        <w:rPr>
          <w:sz w:val="28"/>
          <w:szCs w:val="28"/>
        </w:rPr>
        <w:t>Конкурса</w:t>
      </w:r>
      <w:r w:rsidRPr="0058346E">
        <w:rPr>
          <w:sz w:val="28"/>
          <w:szCs w:val="28"/>
        </w:rPr>
        <w:t xml:space="preserve">. </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1.8. В </w:t>
      </w:r>
      <w:r>
        <w:rPr>
          <w:sz w:val="28"/>
          <w:szCs w:val="28"/>
        </w:rPr>
        <w:t>Конкурсе</w:t>
      </w:r>
      <w:r w:rsidRPr="0058346E">
        <w:rPr>
          <w:sz w:val="28"/>
          <w:szCs w:val="28"/>
        </w:rPr>
        <w:t xml:space="preserve"> на добровольной основе принимают участие обучающиеся в возрасте </w:t>
      </w:r>
      <w:r>
        <w:rPr>
          <w:sz w:val="28"/>
          <w:szCs w:val="28"/>
        </w:rPr>
        <w:t>8</w:t>
      </w:r>
      <w:r w:rsidR="003B44FD">
        <w:rPr>
          <w:sz w:val="28"/>
          <w:szCs w:val="28"/>
        </w:rPr>
        <w:t xml:space="preserve"> </w:t>
      </w:r>
      <w:r w:rsidRPr="0058346E">
        <w:rPr>
          <w:sz w:val="28"/>
          <w:szCs w:val="28"/>
        </w:rPr>
        <w:t>-17 лет</w:t>
      </w:r>
      <w:r>
        <w:rPr>
          <w:sz w:val="28"/>
          <w:szCs w:val="28"/>
        </w:rPr>
        <w:t xml:space="preserve"> </w:t>
      </w:r>
      <w:r w:rsidRPr="0058346E">
        <w:rPr>
          <w:sz w:val="28"/>
          <w:szCs w:val="28"/>
        </w:rPr>
        <w:t xml:space="preserve">(включительно). Участниками могут быть </w:t>
      </w:r>
      <w:r w:rsidR="003B44FD">
        <w:rPr>
          <w:sz w:val="28"/>
          <w:szCs w:val="28"/>
        </w:rPr>
        <w:t>обучающиеся</w:t>
      </w:r>
      <w:r>
        <w:rPr>
          <w:sz w:val="28"/>
          <w:szCs w:val="28"/>
        </w:rPr>
        <w:t xml:space="preserve"> Оренбургской области</w:t>
      </w:r>
      <w:r w:rsidRPr="0058346E">
        <w:rPr>
          <w:sz w:val="28"/>
          <w:szCs w:val="28"/>
        </w:rPr>
        <w:t xml:space="preserve">. </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1.9. </w:t>
      </w:r>
      <w:r>
        <w:rPr>
          <w:sz w:val="28"/>
          <w:szCs w:val="28"/>
        </w:rPr>
        <w:t>Конкурс</w:t>
      </w:r>
      <w:r w:rsidRPr="0058346E">
        <w:rPr>
          <w:sz w:val="28"/>
          <w:szCs w:val="28"/>
        </w:rPr>
        <w:t xml:space="preserve"> имеет фонд дипломов и призов, распределяемых между участниками, занявшими призовые мест</w:t>
      </w:r>
      <w:r>
        <w:rPr>
          <w:sz w:val="28"/>
          <w:szCs w:val="28"/>
        </w:rPr>
        <w:t>а</w:t>
      </w:r>
      <w:r w:rsidRPr="0058346E">
        <w:rPr>
          <w:sz w:val="28"/>
          <w:szCs w:val="28"/>
        </w:rPr>
        <w:t xml:space="preserve">. </w:t>
      </w:r>
    </w:p>
    <w:p w:rsidR="00F3584B" w:rsidRPr="0058346E" w:rsidRDefault="00F3584B" w:rsidP="00F3584B">
      <w:pPr>
        <w:pStyle w:val="3"/>
        <w:shd w:val="clear" w:color="auto" w:fill="auto"/>
        <w:spacing w:after="0" w:line="240" w:lineRule="auto"/>
        <w:ind w:firstLine="709"/>
        <w:jc w:val="both"/>
        <w:rPr>
          <w:sz w:val="28"/>
          <w:szCs w:val="28"/>
        </w:rPr>
      </w:pPr>
      <w:r w:rsidRPr="0058346E">
        <w:rPr>
          <w:sz w:val="28"/>
          <w:szCs w:val="28"/>
        </w:rPr>
        <w:t xml:space="preserve">1.10 </w:t>
      </w:r>
      <w:r>
        <w:rPr>
          <w:sz w:val="28"/>
          <w:szCs w:val="28"/>
        </w:rPr>
        <w:t>Конкурс</w:t>
      </w:r>
      <w:r w:rsidRPr="0058346E">
        <w:rPr>
          <w:sz w:val="28"/>
          <w:szCs w:val="28"/>
        </w:rPr>
        <w:t xml:space="preserve"> проводится на русском языке</w:t>
      </w:r>
    </w:p>
    <w:p w:rsidR="00F3584B" w:rsidRPr="00BC6C24" w:rsidRDefault="00F3584B" w:rsidP="00F3584B">
      <w:pPr>
        <w:pStyle w:val="3"/>
        <w:shd w:val="clear" w:color="auto" w:fill="auto"/>
        <w:spacing w:after="0" w:line="240" w:lineRule="auto"/>
        <w:ind w:firstLine="709"/>
        <w:rPr>
          <w:spacing w:val="0"/>
          <w:sz w:val="28"/>
          <w:szCs w:val="28"/>
        </w:rPr>
      </w:pPr>
      <w:r w:rsidRPr="004372A9">
        <w:rPr>
          <w:sz w:val="26"/>
          <w:szCs w:val="26"/>
        </w:rPr>
        <w:t xml:space="preserve"> </w:t>
      </w:r>
      <w:r>
        <w:rPr>
          <w:sz w:val="28"/>
          <w:szCs w:val="28"/>
        </w:rPr>
        <w:t xml:space="preserve">2. </w:t>
      </w:r>
      <w:r w:rsidRPr="00176CF3">
        <w:rPr>
          <w:spacing w:val="0"/>
          <w:sz w:val="28"/>
          <w:szCs w:val="28"/>
        </w:rPr>
        <w:t>ЦЕЛЬ И ЗАДАЧИ</w:t>
      </w:r>
      <w:r>
        <w:rPr>
          <w:spacing w:val="0"/>
          <w:sz w:val="28"/>
          <w:szCs w:val="28"/>
        </w:rPr>
        <w:t xml:space="preserve"> </w:t>
      </w:r>
    </w:p>
    <w:p w:rsidR="00F3584B" w:rsidRPr="00DC70F3" w:rsidRDefault="00F3584B" w:rsidP="00F3584B">
      <w:pPr>
        <w:ind w:firstLine="709"/>
        <w:jc w:val="both"/>
      </w:pPr>
      <w:r>
        <w:t>2.</w:t>
      </w:r>
      <w:r w:rsidRPr="00CD3598">
        <w:t xml:space="preserve">1. Цель </w:t>
      </w:r>
      <w:r>
        <w:t xml:space="preserve">Конкурса – </w:t>
      </w:r>
      <w:r w:rsidRPr="00DC70F3">
        <w:t xml:space="preserve">создание условий для самореализации и развития </w:t>
      </w:r>
      <w:r>
        <w:t>творческих способностей,</w:t>
      </w:r>
      <w:r w:rsidRPr="00DC70F3">
        <w:t xml:space="preserve"> обучающихся в сфере технического творчества и инженерной деятельности</w:t>
      </w:r>
      <w:r>
        <w:t>.</w:t>
      </w:r>
    </w:p>
    <w:p w:rsidR="00F3584B" w:rsidRPr="00DC70F3" w:rsidRDefault="00F3584B" w:rsidP="00F3584B">
      <w:pPr>
        <w:ind w:firstLine="709"/>
        <w:jc w:val="both"/>
      </w:pPr>
      <w:r>
        <w:t>2.2</w:t>
      </w:r>
      <w:r w:rsidRPr="00CD3598">
        <w:t xml:space="preserve">. Задачи </w:t>
      </w:r>
      <w:r w:rsidRPr="00DC70F3">
        <w:t xml:space="preserve">Соревнования: </w:t>
      </w:r>
    </w:p>
    <w:p w:rsidR="00F3584B" w:rsidRDefault="00F3584B" w:rsidP="00F3584B">
      <w:pPr>
        <w:ind w:firstLine="709"/>
        <w:jc w:val="both"/>
      </w:pPr>
      <w:r>
        <w:t>–</w:t>
      </w:r>
      <w:r w:rsidRPr="0040379F">
        <w:t xml:space="preserve"> популяризация среди детей и молодежи технологий; </w:t>
      </w:r>
    </w:p>
    <w:p w:rsidR="00F3584B" w:rsidRDefault="00F3584B" w:rsidP="00F3584B">
      <w:pPr>
        <w:ind w:firstLine="709"/>
        <w:jc w:val="both"/>
      </w:pPr>
      <w:r>
        <w:t>–</w:t>
      </w:r>
      <w:r w:rsidRPr="0040379F">
        <w:t xml:space="preserve"> стимулирование интереса детей и молодежи к сфере инноваций и </w:t>
      </w:r>
      <w:r>
        <w:t>созидательного труда</w:t>
      </w:r>
      <w:r w:rsidRPr="0040379F">
        <w:t xml:space="preserve">; </w:t>
      </w:r>
    </w:p>
    <w:p w:rsidR="00F3584B" w:rsidRDefault="00F3584B" w:rsidP="00F3584B">
      <w:pPr>
        <w:ind w:firstLine="709"/>
        <w:jc w:val="both"/>
      </w:pPr>
      <w:r>
        <w:t xml:space="preserve">– </w:t>
      </w:r>
      <w:r w:rsidRPr="00CD3598">
        <w:t xml:space="preserve">выявление и поддержка талантливых </w:t>
      </w:r>
      <w:r>
        <w:t>обучающихся</w:t>
      </w:r>
      <w:r w:rsidRPr="00CD3598">
        <w:t xml:space="preserve"> в области технического творчества; </w:t>
      </w:r>
    </w:p>
    <w:p w:rsidR="00F3584B" w:rsidRDefault="00F3584B" w:rsidP="00F3584B">
      <w:pPr>
        <w:ind w:firstLine="709"/>
        <w:jc w:val="both"/>
      </w:pPr>
      <w:r>
        <w:lastRenderedPageBreak/>
        <w:t>–</w:t>
      </w:r>
      <w:r w:rsidRPr="0040379F">
        <w:t xml:space="preserve"> </w:t>
      </w:r>
      <w:r>
        <w:t xml:space="preserve">создание условий для раннего профессионального самоопределения </w:t>
      </w:r>
      <w:r w:rsidRPr="0040379F">
        <w:t xml:space="preserve">детей и молодежи; </w:t>
      </w:r>
    </w:p>
    <w:p w:rsidR="00F3584B" w:rsidRPr="00F33DE9" w:rsidRDefault="00F3584B" w:rsidP="00F3584B">
      <w:pPr>
        <w:ind w:firstLine="709"/>
        <w:jc w:val="both"/>
        <w:rPr>
          <w:color w:val="000000"/>
        </w:rPr>
      </w:pPr>
      <w:r>
        <w:t xml:space="preserve">– </w:t>
      </w:r>
      <w:r w:rsidRPr="00F33DE9">
        <w:rPr>
          <w:color w:val="000000"/>
        </w:rPr>
        <w:t xml:space="preserve">создание условий для командной работы, обмена опытом, развития творческих связей. </w:t>
      </w:r>
    </w:p>
    <w:p w:rsidR="00F3584B" w:rsidRDefault="00F3584B" w:rsidP="00F3584B">
      <w:pPr>
        <w:ind w:firstLine="709"/>
        <w:jc w:val="center"/>
      </w:pPr>
      <w:r>
        <w:t>3. ОРГКОМИТЕТ КОНКУРСА</w:t>
      </w:r>
    </w:p>
    <w:p w:rsidR="00F3584B" w:rsidRDefault="00F3584B" w:rsidP="00F3584B">
      <w:pPr>
        <w:ind w:firstLine="709"/>
        <w:jc w:val="both"/>
      </w:pPr>
      <w:r w:rsidRPr="00062D34">
        <w:t xml:space="preserve">3.1. </w:t>
      </w:r>
      <w:r>
        <w:t xml:space="preserve">Организатором и ответственным </w:t>
      </w:r>
      <w:r w:rsidRPr="00062D34">
        <w:t xml:space="preserve">за проведение </w:t>
      </w:r>
      <w:r>
        <w:t>Конкурса</w:t>
      </w:r>
      <w:r w:rsidRPr="00062D34">
        <w:t xml:space="preserve"> является </w:t>
      </w:r>
      <w:r>
        <w:t xml:space="preserve">ДТ «Кванториум» </w:t>
      </w:r>
      <w:r w:rsidRPr="00062D34">
        <w:t>(далее</w:t>
      </w:r>
      <w:r>
        <w:t xml:space="preserve"> – Организатор</w:t>
      </w:r>
      <w:r w:rsidRPr="00062D34">
        <w:t xml:space="preserve">). </w:t>
      </w:r>
    </w:p>
    <w:p w:rsidR="00F3584B" w:rsidRPr="00062D34" w:rsidRDefault="00F3584B" w:rsidP="00F3584B">
      <w:pPr>
        <w:ind w:firstLine="709"/>
        <w:jc w:val="both"/>
      </w:pPr>
      <w:r w:rsidRPr="00062D34">
        <w:t>3.2.</w:t>
      </w:r>
      <w:r>
        <w:t xml:space="preserve"> </w:t>
      </w:r>
      <w:r w:rsidRPr="00062D34">
        <w:t xml:space="preserve">Общее руководство и проведение </w:t>
      </w:r>
      <w:r>
        <w:t>Конкурса</w:t>
      </w:r>
      <w:r w:rsidRPr="00062D34">
        <w:t xml:space="preserve"> осуществляет организационный комитет (далее </w:t>
      </w:r>
      <w:r>
        <w:t>– О</w:t>
      </w:r>
      <w:r w:rsidRPr="00062D34">
        <w:t>ргкомитет</w:t>
      </w:r>
      <w:r>
        <w:t>) из числа сотрудников ДТ «Кванториум».</w:t>
      </w:r>
      <w:r w:rsidRPr="00062D34">
        <w:t xml:space="preserve"> </w:t>
      </w:r>
    </w:p>
    <w:p w:rsidR="00F3584B" w:rsidRDefault="00F3584B" w:rsidP="00F3584B">
      <w:pPr>
        <w:ind w:firstLine="709"/>
        <w:jc w:val="both"/>
      </w:pPr>
      <w:r w:rsidRPr="00062D34">
        <w:t>3.3. Оргкомитет:</w:t>
      </w:r>
    </w:p>
    <w:p w:rsidR="00F3584B" w:rsidRPr="00C9425B" w:rsidRDefault="00F3584B" w:rsidP="00F3584B">
      <w:pPr>
        <w:ind w:firstLine="709"/>
        <w:jc w:val="both"/>
      </w:pPr>
      <w:r>
        <w:t xml:space="preserve">– </w:t>
      </w:r>
      <w:r w:rsidRPr="00C9425B">
        <w:t>формирует состав жюри из числа наставников ДТ «Кванториум» ГАУ</w:t>
      </w:r>
      <w:r>
        <w:t> </w:t>
      </w:r>
      <w:r w:rsidRPr="00C9425B">
        <w:t xml:space="preserve">ДО ООДЮМЦ и внешних экспертов; </w:t>
      </w:r>
    </w:p>
    <w:p w:rsidR="00F3584B" w:rsidRPr="00C9425B" w:rsidRDefault="00F3584B" w:rsidP="00F3584B">
      <w:pPr>
        <w:ind w:firstLine="709"/>
        <w:jc w:val="both"/>
      </w:pPr>
      <w:r>
        <w:t xml:space="preserve">– </w:t>
      </w:r>
      <w:r w:rsidRPr="00C9425B">
        <w:t xml:space="preserve">проводит регистрацию </w:t>
      </w:r>
      <w:r>
        <w:t xml:space="preserve">заявок и работ </w:t>
      </w:r>
      <w:r w:rsidRPr="00C9425B">
        <w:t>участников</w:t>
      </w:r>
      <w:r>
        <w:t>,</w:t>
      </w:r>
      <w:r w:rsidRPr="00C9425B">
        <w:t xml:space="preserve"> проверяет </w:t>
      </w:r>
      <w:r>
        <w:t>их</w:t>
      </w:r>
      <w:r w:rsidRPr="00C9425B">
        <w:t xml:space="preserve"> на соответствие требованиям Положения, утверждает списки участников;</w:t>
      </w:r>
    </w:p>
    <w:p w:rsidR="00F3584B" w:rsidRPr="00C9425B" w:rsidRDefault="00F3584B" w:rsidP="00F3584B">
      <w:pPr>
        <w:ind w:firstLine="709"/>
        <w:jc w:val="both"/>
      </w:pPr>
      <w:r>
        <w:t xml:space="preserve">– </w:t>
      </w:r>
      <w:r w:rsidRPr="00C9425B">
        <w:t>осуществляет подготовку призового фонда и наградных материалов;</w:t>
      </w:r>
    </w:p>
    <w:p w:rsidR="00F3584B" w:rsidRPr="00C9425B" w:rsidRDefault="00F3584B" w:rsidP="00F3584B">
      <w:pPr>
        <w:ind w:firstLine="709"/>
        <w:jc w:val="both"/>
      </w:pPr>
      <w:r>
        <w:t xml:space="preserve">– </w:t>
      </w:r>
      <w:r w:rsidRPr="00C9425B">
        <w:t>осуществляет проведение</w:t>
      </w:r>
      <w:r>
        <w:t xml:space="preserve"> Конкурса</w:t>
      </w:r>
      <w:r w:rsidRPr="00DC70F3">
        <w:t>;</w:t>
      </w:r>
    </w:p>
    <w:p w:rsidR="00F3584B" w:rsidRPr="00C9425B" w:rsidRDefault="00F3584B" w:rsidP="00F3584B">
      <w:pPr>
        <w:tabs>
          <w:tab w:val="left" w:pos="993"/>
        </w:tabs>
        <w:ind w:firstLine="709"/>
        <w:jc w:val="both"/>
      </w:pPr>
      <w:r>
        <w:t xml:space="preserve">– </w:t>
      </w:r>
      <w:r w:rsidRPr="00C9425B">
        <w:t xml:space="preserve">совместно с жюри формирует список победителей и призеров </w:t>
      </w:r>
      <w:r>
        <w:t>Конкурса</w:t>
      </w:r>
      <w:r w:rsidRPr="00DC70F3">
        <w:t>;</w:t>
      </w:r>
      <w:r w:rsidRPr="00C9425B">
        <w:t xml:space="preserve"> </w:t>
      </w:r>
    </w:p>
    <w:p w:rsidR="00F3584B" w:rsidRPr="00C9425B" w:rsidRDefault="00F3584B" w:rsidP="00F3584B">
      <w:pPr>
        <w:ind w:firstLine="709"/>
        <w:jc w:val="both"/>
      </w:pPr>
      <w:r>
        <w:t xml:space="preserve">– </w:t>
      </w:r>
      <w:r w:rsidRPr="00C9425B">
        <w:t>осуществляет награждение победителей, призеров, участников</w:t>
      </w:r>
      <w:r>
        <w:t xml:space="preserve"> Конкурса</w:t>
      </w:r>
      <w:r w:rsidRPr="00C9425B">
        <w:t xml:space="preserve">. </w:t>
      </w:r>
    </w:p>
    <w:p w:rsidR="00F3584B" w:rsidRDefault="00F3584B" w:rsidP="00F3584B">
      <w:pPr>
        <w:ind w:firstLine="709"/>
        <w:jc w:val="both"/>
      </w:pPr>
      <w:r>
        <w:t xml:space="preserve">3.4. </w:t>
      </w:r>
      <w:r w:rsidRPr="00BF3C7D">
        <w:t xml:space="preserve">Состав </w:t>
      </w:r>
      <w:r w:rsidRPr="00DC70F3">
        <w:t>О</w:t>
      </w:r>
      <w:r w:rsidRPr="00BF3C7D">
        <w:t xml:space="preserve">ргкомитета, </w:t>
      </w:r>
      <w:r>
        <w:t>жюри</w:t>
      </w:r>
      <w:r w:rsidRPr="00BF3C7D">
        <w:t xml:space="preserve">, список партнеров и спонсоров </w:t>
      </w:r>
      <w:r>
        <w:t>Конкурса</w:t>
      </w:r>
      <w:r w:rsidRPr="00BF3C7D">
        <w:t xml:space="preserve"> может меняться в ходе подготовки к </w:t>
      </w:r>
      <w:r>
        <w:t>Конкурсу</w:t>
      </w:r>
      <w:r w:rsidRPr="00BF3C7D">
        <w:t>.</w:t>
      </w:r>
    </w:p>
    <w:p w:rsidR="00F3584B" w:rsidRDefault="00F3584B" w:rsidP="00F3584B">
      <w:pPr>
        <w:ind w:firstLine="709"/>
        <w:jc w:val="center"/>
      </w:pPr>
      <w:r>
        <w:t>4</w:t>
      </w:r>
      <w:r w:rsidRPr="00CD3598">
        <w:t xml:space="preserve">. УЧАСТНИКИ </w:t>
      </w:r>
      <w:r>
        <w:t>КОНКУРСА</w:t>
      </w:r>
    </w:p>
    <w:p w:rsidR="003B44FD" w:rsidRDefault="00F3584B" w:rsidP="00F3584B">
      <w:pPr>
        <w:ind w:firstLine="709"/>
        <w:jc w:val="both"/>
      </w:pPr>
      <w:r>
        <w:t>4</w:t>
      </w:r>
      <w:r w:rsidRPr="00CD3598">
        <w:t xml:space="preserve">.1. В </w:t>
      </w:r>
      <w:r>
        <w:t>Конкурсе</w:t>
      </w:r>
      <w:r w:rsidRPr="00CD3598">
        <w:t xml:space="preserve"> могут принять участие </w:t>
      </w:r>
      <w:r w:rsidRPr="00F14495">
        <w:t xml:space="preserve">обучающиеся образовательных </w:t>
      </w:r>
      <w:r>
        <w:t>организаций</w:t>
      </w:r>
      <w:r w:rsidRPr="00F14495">
        <w:t xml:space="preserve"> всех типов и видов </w:t>
      </w:r>
      <w:r>
        <w:t>возрастных категорий</w:t>
      </w:r>
    </w:p>
    <w:p w:rsidR="003B44FD" w:rsidRDefault="00F3584B" w:rsidP="00F3584B">
      <w:pPr>
        <w:ind w:firstLine="709"/>
        <w:jc w:val="both"/>
      </w:pPr>
      <w:r>
        <w:t>1) 8</w:t>
      </w:r>
      <w:r w:rsidRPr="00F0231C">
        <w:t>-</w:t>
      </w:r>
      <w:r>
        <w:t>10</w:t>
      </w:r>
      <w:r w:rsidRPr="00F0231C">
        <w:t xml:space="preserve"> лет; </w:t>
      </w:r>
    </w:p>
    <w:p w:rsidR="003B44FD" w:rsidRDefault="00F3584B" w:rsidP="00F3584B">
      <w:pPr>
        <w:ind w:firstLine="709"/>
        <w:jc w:val="both"/>
      </w:pPr>
      <w:r>
        <w:t xml:space="preserve">2) 11-13 лет; </w:t>
      </w:r>
    </w:p>
    <w:p w:rsidR="00F3584B" w:rsidRDefault="00F3584B" w:rsidP="00F3584B">
      <w:pPr>
        <w:ind w:firstLine="709"/>
        <w:jc w:val="both"/>
      </w:pPr>
      <w:r>
        <w:t>3) 1</w:t>
      </w:r>
      <w:r w:rsidRPr="00F0231C">
        <w:t>4-17 лет</w:t>
      </w:r>
      <w:r>
        <w:t xml:space="preserve"> </w:t>
      </w:r>
      <w:r w:rsidRPr="00F14495">
        <w:t>(включительно), увлеченны</w:t>
      </w:r>
      <w:r>
        <w:t>е</w:t>
      </w:r>
      <w:r w:rsidRPr="00F14495">
        <w:t xml:space="preserve"> </w:t>
      </w:r>
      <w:r>
        <w:t xml:space="preserve">техническим творчеством. </w:t>
      </w:r>
    </w:p>
    <w:p w:rsidR="00F3584B" w:rsidRDefault="00F3584B" w:rsidP="00F3584B">
      <w:pPr>
        <w:ind w:firstLine="709"/>
        <w:jc w:val="both"/>
      </w:pPr>
      <w:r>
        <w:t>4.2. Допускается только индивидуальное участие. Каждый участник может подать на Конкурс не более одной заявки.</w:t>
      </w:r>
    </w:p>
    <w:p w:rsidR="00F3584B" w:rsidRDefault="00F3584B" w:rsidP="00F3584B">
      <w:pPr>
        <w:ind w:firstLine="709"/>
        <w:jc w:val="both"/>
      </w:pPr>
      <w:r>
        <w:t xml:space="preserve">4.3. Заявка подается в электронной форме по ссылке </w:t>
      </w:r>
      <w:hyperlink r:id="rId6" w:history="1">
        <w:r w:rsidRPr="00C2019C">
          <w:rPr>
            <w:rStyle w:val="a3"/>
          </w:rPr>
          <w:t>https://forms.yandex.ru/u/5ee1c7548f27ef2ad8411528/</w:t>
        </w:r>
      </w:hyperlink>
      <w:r>
        <w:t xml:space="preserve">. </w:t>
      </w:r>
    </w:p>
    <w:p w:rsidR="00F3584B" w:rsidRPr="00F14495" w:rsidRDefault="00F3584B" w:rsidP="00F3584B">
      <w:pPr>
        <w:ind w:firstLine="709"/>
        <w:jc w:val="both"/>
      </w:pPr>
      <w:r>
        <w:t>4.4. В заявке</w:t>
      </w:r>
      <w:r w:rsidRPr="00F14495">
        <w:t xml:space="preserve"> участники </w:t>
      </w:r>
      <w:r>
        <w:t>Конкурса</w:t>
      </w:r>
      <w:r w:rsidRPr="00F14495">
        <w:t xml:space="preserve"> указывают</w:t>
      </w:r>
      <w:r>
        <w:t>:</w:t>
      </w:r>
      <w:r w:rsidRPr="00F14495">
        <w:t xml:space="preserve"> </w:t>
      </w:r>
      <w:r>
        <w:t xml:space="preserve">ФИО, возраст, полное наименование общеобразовательной организации по Уставу, адрес образовательной организации, полное наименование организации дополнительного образования по Уставу (при наличии), наименование творческого объединения (при наличии), ФИО руководителя (при наличии), контактный телефон, адрес электронной почты, </w:t>
      </w:r>
      <w:r w:rsidRPr="00AF2054">
        <w:t xml:space="preserve">ссылку для скачивания конкурсной работы с облачного ресурса. </w:t>
      </w:r>
    </w:p>
    <w:p w:rsidR="00F3584B" w:rsidRDefault="00F3584B" w:rsidP="00F3584B">
      <w:pPr>
        <w:ind w:firstLine="709"/>
        <w:jc w:val="both"/>
      </w:pPr>
      <w:r>
        <w:t>4.4.</w:t>
      </w:r>
      <w:r w:rsidRPr="00F14495">
        <w:t xml:space="preserve"> Для взаимодействия с участниками </w:t>
      </w:r>
      <w:r>
        <w:t>Оргкомитет</w:t>
      </w:r>
      <w:r w:rsidRPr="00F14495">
        <w:t xml:space="preserve"> использу</w:t>
      </w:r>
      <w:r>
        <w:t>е</w:t>
      </w:r>
      <w:r w:rsidRPr="00F14495">
        <w:t xml:space="preserve">т контактные данные, указанные </w:t>
      </w:r>
      <w:r>
        <w:t>в заявке</w:t>
      </w:r>
      <w:r w:rsidRPr="00F14495">
        <w:t xml:space="preserve">. </w:t>
      </w:r>
    </w:p>
    <w:p w:rsidR="00F3584B" w:rsidRDefault="00F3584B" w:rsidP="00F3584B">
      <w:pPr>
        <w:ind w:firstLine="709"/>
        <w:jc w:val="both"/>
      </w:pPr>
      <w:r>
        <w:t>4.5.</w:t>
      </w:r>
      <w:r w:rsidRPr="00F14495">
        <w:t xml:space="preserve"> </w:t>
      </w:r>
      <w:r>
        <w:t>Подавая заявку на</w:t>
      </w:r>
      <w:r w:rsidRPr="00F14495">
        <w:t xml:space="preserve"> участи</w:t>
      </w:r>
      <w:r>
        <w:t>е</w:t>
      </w:r>
      <w:r w:rsidRPr="00F14495">
        <w:t xml:space="preserve"> в </w:t>
      </w:r>
      <w:r>
        <w:t>Конкурсе</w:t>
      </w:r>
      <w:r w:rsidRPr="00F14495">
        <w:t xml:space="preserve">, участники подтверждают </w:t>
      </w:r>
      <w:r>
        <w:t xml:space="preserve">свое </w:t>
      </w:r>
      <w:r w:rsidRPr="00F14495">
        <w:t xml:space="preserve">согласие на обработку персональных данных. </w:t>
      </w:r>
      <w:r>
        <w:t xml:space="preserve"> </w:t>
      </w:r>
    </w:p>
    <w:p w:rsidR="003B44FD" w:rsidRDefault="003B44FD" w:rsidP="00F3584B">
      <w:pPr>
        <w:ind w:firstLine="709"/>
        <w:jc w:val="both"/>
      </w:pPr>
    </w:p>
    <w:p w:rsidR="00F3584B" w:rsidRDefault="00F3584B" w:rsidP="00F3584B">
      <w:pPr>
        <w:ind w:firstLine="709"/>
        <w:jc w:val="center"/>
      </w:pPr>
      <w:r>
        <w:lastRenderedPageBreak/>
        <w:t>5. СРОКИ, ПОРЯДОК И УСЛОВИЯ ПРОВЕДЕНИЯ КОНКУРСА</w:t>
      </w:r>
    </w:p>
    <w:p w:rsidR="00F3584B" w:rsidRPr="00E66198" w:rsidRDefault="00F3584B" w:rsidP="00F3584B">
      <w:pPr>
        <w:ind w:firstLine="709"/>
        <w:jc w:val="both"/>
      </w:pPr>
      <w:r>
        <w:t>5</w:t>
      </w:r>
      <w:r w:rsidR="00472D19">
        <w:t>.1. Конкурс проводится с 16</w:t>
      </w:r>
      <w:r w:rsidRPr="00E66198">
        <w:t xml:space="preserve"> по 27 июня 2020 года в заочной форме. </w:t>
      </w:r>
    </w:p>
    <w:p w:rsidR="00F3584B" w:rsidRDefault="00F3584B" w:rsidP="00F3584B">
      <w:pPr>
        <w:ind w:firstLine="709"/>
        <w:jc w:val="both"/>
      </w:pPr>
      <w:r>
        <w:t>5</w:t>
      </w:r>
      <w:r w:rsidRPr="00E66198">
        <w:t>.2.</w:t>
      </w:r>
      <w:r>
        <w:t xml:space="preserve"> Конкурсная работа может быть представлена в течение всего срока проведения Конкурса до 12.00 26 июня 2020 года.</w:t>
      </w:r>
    </w:p>
    <w:p w:rsidR="00F3584B" w:rsidRPr="00E66198" w:rsidRDefault="00F3584B" w:rsidP="00F3584B">
      <w:pPr>
        <w:tabs>
          <w:tab w:val="left" w:pos="1134"/>
        </w:tabs>
        <w:ind w:firstLine="709"/>
        <w:jc w:val="both"/>
      </w:pPr>
      <w:r>
        <w:t>5.3. Конкурсная работа представляется п</w:t>
      </w:r>
      <w:r w:rsidRPr="00E66198">
        <w:t>резентаци</w:t>
      </w:r>
      <w:r>
        <w:t>ей</w:t>
      </w:r>
      <w:r w:rsidRPr="00BA47A6">
        <w:t xml:space="preserve"> </w:t>
      </w:r>
      <w:r>
        <w:t xml:space="preserve">в формате </w:t>
      </w:r>
      <w:proofErr w:type="spellStart"/>
      <w:r>
        <w:t>Имя_Фамилия_номинация</w:t>
      </w:r>
      <w:proofErr w:type="spellEnd"/>
      <w:r>
        <w:t>.</w:t>
      </w:r>
      <w:proofErr w:type="spellStart"/>
      <w:r>
        <w:rPr>
          <w:lang w:val="en-US"/>
        </w:rPr>
        <w:t>pptx</w:t>
      </w:r>
      <w:proofErr w:type="spellEnd"/>
      <w:r w:rsidRPr="00E66198">
        <w:t>, содерж</w:t>
      </w:r>
      <w:r>
        <w:t>ащей</w:t>
      </w:r>
      <w:r w:rsidRPr="00E66198">
        <w:t xml:space="preserve"> титульный лист и </w:t>
      </w:r>
      <w:r>
        <w:t xml:space="preserve">серию </w:t>
      </w:r>
      <w:r w:rsidRPr="00E66198">
        <w:t>фотографи</w:t>
      </w:r>
      <w:r>
        <w:t>й</w:t>
      </w:r>
      <w:r w:rsidRPr="00E66198">
        <w:t xml:space="preserve"> этапов </w:t>
      </w:r>
      <w:r>
        <w:t>работы</w:t>
      </w:r>
      <w:r w:rsidRPr="00E66198">
        <w:t xml:space="preserve"> (от 5 до 10 кадров)</w:t>
      </w:r>
      <w:r>
        <w:t xml:space="preserve">. </w:t>
      </w:r>
      <w:r w:rsidRPr="00E66198">
        <w:t>Не</w:t>
      </w:r>
      <w:r>
        <w:t xml:space="preserve"> </w:t>
      </w:r>
      <w:r w:rsidRPr="00E66198">
        <w:t>менее,</w:t>
      </w:r>
      <w:r>
        <w:t xml:space="preserve"> </w:t>
      </w:r>
      <w:r w:rsidRPr="00E66198">
        <w:t>чем на одной из фотографий должен быть зафиксирован участник</w:t>
      </w:r>
      <w:r>
        <w:t xml:space="preserve"> в процессе работы или с готовым продуктом</w:t>
      </w:r>
      <w:r w:rsidRPr="00E66198">
        <w:t xml:space="preserve">. Под каждой фотографией рекомендуется оставить комментарий этапа работы. </w:t>
      </w:r>
    </w:p>
    <w:p w:rsidR="00F3584B" w:rsidRDefault="00F3584B" w:rsidP="00F3584B">
      <w:pPr>
        <w:ind w:firstLine="709"/>
        <w:jc w:val="both"/>
      </w:pPr>
      <w:r>
        <w:t>5</w:t>
      </w:r>
      <w:r w:rsidRPr="00E66198">
        <w:t>.</w:t>
      </w:r>
      <w:r>
        <w:t>3</w:t>
      </w:r>
      <w:r w:rsidRPr="00E66198">
        <w:t>. Конкурсная работа может содержать</w:t>
      </w:r>
      <w:r>
        <w:t>:</w:t>
      </w:r>
    </w:p>
    <w:p w:rsidR="00F3584B" w:rsidRPr="00E66198" w:rsidRDefault="00F3584B" w:rsidP="00F3584B">
      <w:pPr>
        <w:ind w:firstLine="709"/>
        <w:jc w:val="both"/>
      </w:pPr>
      <w:r>
        <w:t>–</w:t>
      </w:r>
      <w:r w:rsidRPr="00E66198">
        <w:t xml:space="preserve">  </w:t>
      </w:r>
      <w:r>
        <w:t>п</w:t>
      </w:r>
      <w:r w:rsidRPr="00E66198">
        <w:t>роцесс устранения неисправности какого-либо бытового прибора</w:t>
      </w:r>
      <w:r>
        <w:t xml:space="preserve"> или </w:t>
      </w:r>
      <w:r w:rsidRPr="00E66198">
        <w:t>ремонта мелкогабаритной мебели</w:t>
      </w:r>
      <w:r>
        <w:t xml:space="preserve"> (номинация «Новую жизнь старым вещам!»);</w:t>
      </w:r>
      <w:r w:rsidRPr="00E66198">
        <w:t xml:space="preserve"> </w:t>
      </w:r>
    </w:p>
    <w:p w:rsidR="00F3584B" w:rsidRPr="00E66198" w:rsidRDefault="00F3584B" w:rsidP="00F3584B">
      <w:pPr>
        <w:ind w:firstLine="709"/>
        <w:jc w:val="both"/>
      </w:pPr>
      <w:r>
        <w:t>–</w:t>
      </w:r>
      <w:r w:rsidRPr="00E66198">
        <w:t xml:space="preserve"> </w:t>
      </w:r>
      <w:r>
        <w:t>п</w:t>
      </w:r>
      <w:r w:rsidRPr="00E66198">
        <w:t xml:space="preserve">роцесс </w:t>
      </w:r>
      <w:r>
        <w:t>создания из набора ненужных предметов новой вещи</w:t>
      </w:r>
      <w:r w:rsidRPr="00E66198">
        <w:t xml:space="preserve"> </w:t>
      </w:r>
      <w:r>
        <w:t>(номинация «Из того</w:t>
      </w:r>
      <w:r w:rsidRPr="00E66198">
        <w:t>,</w:t>
      </w:r>
      <w:r>
        <w:t xml:space="preserve"> что было»).</w:t>
      </w:r>
    </w:p>
    <w:p w:rsidR="00F3584B" w:rsidRDefault="00F3584B" w:rsidP="00F3584B">
      <w:pPr>
        <w:ind w:left="709"/>
        <w:jc w:val="both"/>
      </w:pPr>
      <w:r>
        <w:t>5.4.</w:t>
      </w:r>
      <w:r w:rsidRPr="00E66198">
        <w:t xml:space="preserve"> Конкурсные работы оцениваются </w:t>
      </w:r>
      <w:r>
        <w:t xml:space="preserve">жюри </w:t>
      </w:r>
      <w:r w:rsidRPr="00E66198">
        <w:t>по следующим критериям:</w:t>
      </w:r>
      <w:r>
        <w:t xml:space="preserve"> – </w:t>
      </w:r>
      <w:r w:rsidRPr="00E66198">
        <w:t>аккуратность</w:t>
      </w:r>
      <w:r>
        <w:t xml:space="preserve">, </w:t>
      </w:r>
      <w:r w:rsidRPr="00E66198">
        <w:t>сложность</w:t>
      </w:r>
      <w:r>
        <w:t xml:space="preserve">, </w:t>
      </w:r>
      <w:r w:rsidRPr="00E66198">
        <w:t>оригинальность</w:t>
      </w:r>
      <w:r>
        <w:t xml:space="preserve"> и функциональность изделия; </w:t>
      </w:r>
    </w:p>
    <w:p w:rsidR="00F3584B" w:rsidRPr="00E66198" w:rsidRDefault="00F3584B" w:rsidP="00F3584B">
      <w:pPr>
        <w:ind w:left="709"/>
        <w:jc w:val="both"/>
      </w:pPr>
      <w:r>
        <w:t xml:space="preserve">– </w:t>
      </w:r>
      <w:r w:rsidRPr="00E66198">
        <w:t>качество фотографи</w:t>
      </w:r>
      <w:r>
        <w:t xml:space="preserve">й и </w:t>
      </w:r>
      <w:r w:rsidRPr="00E66198">
        <w:t>содержательность комментариев</w:t>
      </w:r>
      <w:r>
        <w:t xml:space="preserve"> в презентации</w:t>
      </w:r>
      <w:r w:rsidRPr="00E66198">
        <w:t xml:space="preserve">. </w:t>
      </w:r>
    </w:p>
    <w:p w:rsidR="00F3584B" w:rsidRDefault="00F3584B" w:rsidP="00F3584B">
      <w:pPr>
        <w:ind w:firstLine="709"/>
        <w:jc w:val="both"/>
      </w:pPr>
      <w:r w:rsidRPr="00B5604B">
        <w:t>5.</w:t>
      </w:r>
      <w:r>
        <w:t>5</w:t>
      </w:r>
      <w:r w:rsidRPr="00B5604B">
        <w:t xml:space="preserve"> </w:t>
      </w:r>
      <w:r>
        <w:t xml:space="preserve">Работа жюри и подведение итогов осуществляется 26-27 июня </w:t>
      </w:r>
      <w:r w:rsidRPr="00105A79">
        <w:t>2020 года</w:t>
      </w:r>
      <w:r>
        <w:t>.</w:t>
      </w:r>
    </w:p>
    <w:p w:rsidR="00F3584B" w:rsidRDefault="00F3584B" w:rsidP="00F3584B">
      <w:pPr>
        <w:ind w:firstLine="709"/>
        <w:jc w:val="both"/>
      </w:pPr>
      <w:r>
        <w:t>5.6.</w:t>
      </w:r>
      <w:r w:rsidRPr="00517067">
        <w:t xml:space="preserve"> Решение </w:t>
      </w:r>
      <w:r>
        <w:t xml:space="preserve">жюри </w:t>
      </w:r>
      <w:r w:rsidRPr="00517067">
        <w:t xml:space="preserve">оформляется протоколом и утверждается председателем. Протокол </w:t>
      </w:r>
      <w:r>
        <w:t>жюри</w:t>
      </w:r>
      <w:r w:rsidRPr="00517067">
        <w:t xml:space="preserve"> содержит следующие сведения:</w:t>
      </w:r>
    </w:p>
    <w:p w:rsidR="00F3584B" w:rsidRDefault="00F3584B" w:rsidP="00F3584B">
      <w:pPr>
        <w:ind w:firstLine="709"/>
        <w:jc w:val="both"/>
      </w:pPr>
      <w:r>
        <w:t>–</w:t>
      </w:r>
      <w:r w:rsidRPr="00517067">
        <w:t xml:space="preserve"> состав </w:t>
      </w:r>
      <w:r>
        <w:t>жюри</w:t>
      </w:r>
      <w:r w:rsidRPr="00517067">
        <w:t xml:space="preserve">; </w:t>
      </w:r>
    </w:p>
    <w:p w:rsidR="00F3584B" w:rsidRDefault="00F3584B" w:rsidP="00F3584B">
      <w:pPr>
        <w:ind w:firstLine="709"/>
        <w:jc w:val="both"/>
      </w:pPr>
      <w:r>
        <w:t>–</w:t>
      </w:r>
      <w:r w:rsidRPr="00517067">
        <w:t xml:space="preserve"> количество зарег</w:t>
      </w:r>
      <w:r>
        <w:t>и</w:t>
      </w:r>
      <w:r w:rsidRPr="00517067">
        <w:t>стр</w:t>
      </w:r>
      <w:r>
        <w:t>иро</w:t>
      </w:r>
      <w:r w:rsidRPr="00517067">
        <w:t>ван</w:t>
      </w:r>
      <w:r>
        <w:t>н</w:t>
      </w:r>
      <w:r w:rsidRPr="00517067">
        <w:t xml:space="preserve">ых участников; </w:t>
      </w:r>
    </w:p>
    <w:p w:rsidR="00F3584B" w:rsidRDefault="00F3584B" w:rsidP="00F3584B">
      <w:pPr>
        <w:ind w:firstLine="709"/>
        <w:jc w:val="both"/>
      </w:pPr>
      <w:r>
        <w:t xml:space="preserve">– </w:t>
      </w:r>
      <w:r w:rsidRPr="00517067">
        <w:t xml:space="preserve">количество участников </w:t>
      </w:r>
      <w:r>
        <w:t>по номинациям</w:t>
      </w:r>
      <w:r w:rsidRPr="00517067">
        <w:t xml:space="preserve">; </w:t>
      </w:r>
    </w:p>
    <w:p w:rsidR="00F3584B" w:rsidRDefault="00F3584B" w:rsidP="00F3584B">
      <w:pPr>
        <w:ind w:firstLine="709"/>
        <w:jc w:val="both"/>
      </w:pPr>
      <w:r>
        <w:t xml:space="preserve">– </w:t>
      </w:r>
      <w:r w:rsidRPr="00517067">
        <w:t>рейтинговую оценку работ.</w:t>
      </w:r>
    </w:p>
    <w:p w:rsidR="00F3584B" w:rsidRDefault="00F3584B" w:rsidP="00F3584B">
      <w:pPr>
        <w:ind w:firstLine="709"/>
        <w:jc w:val="both"/>
      </w:pPr>
      <w:r>
        <w:t xml:space="preserve">5.7. </w:t>
      </w:r>
      <w:r w:rsidRPr="00517067">
        <w:t xml:space="preserve">Итоговая оценка, полученная участником </w:t>
      </w:r>
      <w:r>
        <w:t>Конкурса</w:t>
      </w:r>
      <w:r w:rsidRPr="00517067">
        <w:t xml:space="preserve"> и утвержденная </w:t>
      </w:r>
      <w:r>
        <w:t>жюри,</w:t>
      </w:r>
      <w:r w:rsidRPr="00517067">
        <w:t xml:space="preserve"> не подлежит апелляции. </w:t>
      </w:r>
    </w:p>
    <w:p w:rsidR="00F3584B" w:rsidRDefault="00F3584B" w:rsidP="00F3584B">
      <w:pPr>
        <w:pStyle w:val="3"/>
        <w:shd w:val="clear" w:color="auto" w:fill="auto"/>
        <w:spacing w:after="0" w:line="240" w:lineRule="auto"/>
        <w:ind w:firstLine="709"/>
        <w:jc w:val="both"/>
        <w:rPr>
          <w:sz w:val="28"/>
          <w:szCs w:val="28"/>
        </w:rPr>
      </w:pPr>
      <w:r>
        <w:rPr>
          <w:sz w:val="28"/>
          <w:szCs w:val="28"/>
        </w:rPr>
        <w:t xml:space="preserve">5.8. </w:t>
      </w:r>
      <w:r w:rsidRPr="00B5604B">
        <w:rPr>
          <w:sz w:val="28"/>
          <w:szCs w:val="28"/>
        </w:rPr>
        <w:t xml:space="preserve">Результаты </w:t>
      </w:r>
      <w:r>
        <w:rPr>
          <w:sz w:val="28"/>
          <w:szCs w:val="28"/>
        </w:rPr>
        <w:t>Конкурса</w:t>
      </w:r>
      <w:r w:rsidRPr="00B5604B">
        <w:rPr>
          <w:sz w:val="28"/>
          <w:szCs w:val="28"/>
        </w:rPr>
        <w:t xml:space="preserve"> размещаются </w:t>
      </w:r>
      <w:r>
        <w:rPr>
          <w:sz w:val="28"/>
          <w:szCs w:val="28"/>
        </w:rPr>
        <w:t xml:space="preserve">не позднее 28 июня </w:t>
      </w:r>
      <w:r w:rsidRPr="00B5604B">
        <w:rPr>
          <w:sz w:val="28"/>
          <w:szCs w:val="28"/>
        </w:rPr>
        <w:t>на сайт</w:t>
      </w:r>
      <w:r>
        <w:rPr>
          <w:sz w:val="28"/>
          <w:szCs w:val="28"/>
        </w:rPr>
        <w:t>ах</w:t>
      </w:r>
      <w:r w:rsidRPr="00B5604B">
        <w:rPr>
          <w:sz w:val="28"/>
          <w:szCs w:val="28"/>
        </w:rPr>
        <w:t xml:space="preserve"> </w:t>
      </w:r>
      <w:r w:rsidRPr="00105A79">
        <w:rPr>
          <w:sz w:val="28"/>
          <w:szCs w:val="28"/>
        </w:rPr>
        <w:t>http://kvantorium56.ru</w:t>
      </w:r>
      <w:r>
        <w:rPr>
          <w:sz w:val="28"/>
          <w:szCs w:val="28"/>
        </w:rPr>
        <w:t xml:space="preserve">, </w:t>
      </w:r>
      <w:r w:rsidRPr="00674B4E">
        <w:rPr>
          <w:sz w:val="28"/>
          <w:szCs w:val="28"/>
        </w:rPr>
        <w:t>http://surok-oren.ru</w:t>
      </w:r>
      <w:r>
        <w:rPr>
          <w:sz w:val="28"/>
          <w:szCs w:val="28"/>
        </w:rPr>
        <w:t>.</w:t>
      </w:r>
    </w:p>
    <w:p w:rsidR="00F3584B" w:rsidRPr="00E66198" w:rsidRDefault="00F3584B" w:rsidP="00F3584B">
      <w:pPr>
        <w:ind w:firstLine="709"/>
        <w:jc w:val="both"/>
      </w:pPr>
      <w:r>
        <w:t>5.5.</w:t>
      </w:r>
      <w:r w:rsidRPr="00E66198">
        <w:t xml:space="preserve"> Контактная информация: </w:t>
      </w:r>
    </w:p>
    <w:p w:rsidR="00F3584B" w:rsidRPr="00482303" w:rsidRDefault="00F3584B" w:rsidP="00F3584B">
      <w:pPr>
        <w:jc w:val="center"/>
      </w:pPr>
      <w:r>
        <w:t>6</w:t>
      </w:r>
      <w:r w:rsidRPr="00482303">
        <w:t xml:space="preserve">. ПОДВЕДЕНИЕ ИТОГОВ И НАГРАЖДЕНИЕ </w:t>
      </w:r>
      <w:r>
        <w:t>ПОБЕДИТЕ</w:t>
      </w:r>
      <w:r w:rsidRPr="00482303">
        <w:t xml:space="preserve">ЛЕЙ </w:t>
      </w:r>
    </w:p>
    <w:p w:rsidR="00F3584B" w:rsidRDefault="00F3584B" w:rsidP="00F3584B">
      <w:pPr>
        <w:ind w:firstLine="709"/>
        <w:jc w:val="both"/>
      </w:pPr>
      <w:r>
        <w:t>6.</w:t>
      </w:r>
      <w:r w:rsidRPr="00597090">
        <w:t>1</w:t>
      </w:r>
      <w:r>
        <w:t xml:space="preserve"> П</w:t>
      </w:r>
      <w:r w:rsidRPr="00597090">
        <w:t>обедители</w:t>
      </w:r>
      <w:r>
        <w:t xml:space="preserve"> Конкурса </w:t>
      </w:r>
      <w:r w:rsidRPr="00597090">
        <w:t>(</w:t>
      </w:r>
      <w:r>
        <w:rPr>
          <w:lang w:val="en-US"/>
        </w:rPr>
        <w:t>I</w:t>
      </w:r>
      <w:r>
        <w:t xml:space="preserve"> </w:t>
      </w:r>
      <w:r w:rsidRPr="00597090">
        <w:t>место) в каждо</w:t>
      </w:r>
      <w:r>
        <w:t>й</w:t>
      </w:r>
      <w:r w:rsidRPr="00597090">
        <w:t xml:space="preserve"> </w:t>
      </w:r>
      <w:r>
        <w:t>возрастной группе</w:t>
      </w:r>
      <w:r w:rsidRPr="00F066EF">
        <w:t xml:space="preserve"> </w:t>
      </w:r>
      <w:r>
        <w:t xml:space="preserve">в каждой номинации </w:t>
      </w:r>
      <w:r w:rsidRPr="00597090">
        <w:t>награждаются</w:t>
      </w:r>
      <w:r>
        <w:t xml:space="preserve"> Дипломами ГАУ</w:t>
      </w:r>
      <w:r w:rsidR="003B44FD">
        <w:t xml:space="preserve"> </w:t>
      </w:r>
      <w:r>
        <w:t>ДО ООДЮМЦ и призами.</w:t>
      </w:r>
    </w:p>
    <w:p w:rsidR="00F3584B" w:rsidRDefault="00F3584B" w:rsidP="00F3584B">
      <w:pPr>
        <w:ind w:firstLine="709"/>
        <w:jc w:val="both"/>
      </w:pPr>
      <w:r>
        <w:t>6.2. Призеры</w:t>
      </w:r>
      <w:r w:rsidRPr="00597090">
        <w:t xml:space="preserve"> </w:t>
      </w:r>
      <w:r>
        <w:t xml:space="preserve">Конкурса </w:t>
      </w:r>
      <w:r w:rsidRPr="00597090">
        <w:t>(</w:t>
      </w:r>
      <w:r>
        <w:rPr>
          <w:lang w:val="en-US"/>
        </w:rPr>
        <w:t>II</w:t>
      </w:r>
      <w:r w:rsidRPr="00597090">
        <w:t>,</w:t>
      </w:r>
      <w:r>
        <w:t xml:space="preserve"> </w:t>
      </w:r>
      <w:r>
        <w:rPr>
          <w:lang w:val="en-US"/>
        </w:rPr>
        <w:t>III</w:t>
      </w:r>
      <w:r w:rsidRPr="00597090">
        <w:t xml:space="preserve"> мест</w:t>
      </w:r>
      <w:r>
        <w:t>а</w:t>
      </w:r>
      <w:r w:rsidRPr="00597090">
        <w:t>) в каждо</w:t>
      </w:r>
      <w:r>
        <w:t>й</w:t>
      </w:r>
      <w:r w:rsidRPr="00597090">
        <w:t xml:space="preserve"> </w:t>
      </w:r>
      <w:r>
        <w:t>возрастной группе</w:t>
      </w:r>
      <w:r w:rsidRPr="00F066EF">
        <w:t xml:space="preserve"> </w:t>
      </w:r>
      <w:r>
        <w:t xml:space="preserve">в каждой номинации </w:t>
      </w:r>
      <w:r w:rsidRPr="00597090">
        <w:t>награждаются</w:t>
      </w:r>
      <w:r>
        <w:t xml:space="preserve"> Дипломами ГАУ ДО ООДЮМЦ</w:t>
      </w:r>
      <w:r w:rsidRPr="00597090">
        <w:t>.</w:t>
      </w:r>
    </w:p>
    <w:p w:rsidR="00F3584B" w:rsidRDefault="00F3584B" w:rsidP="00F3584B">
      <w:pPr>
        <w:ind w:firstLine="709"/>
        <w:jc w:val="both"/>
      </w:pPr>
      <w:r>
        <w:t>6</w:t>
      </w:r>
      <w:r w:rsidRPr="00597090">
        <w:t>.</w:t>
      </w:r>
      <w:r>
        <w:t>3</w:t>
      </w:r>
      <w:r w:rsidRPr="00597090">
        <w:t>.</w:t>
      </w:r>
      <w:r>
        <w:t xml:space="preserve"> Все участники Конкурса награждаются электронными сертификатами ГАУ ДО ООДЮМЦ.</w:t>
      </w:r>
    </w:p>
    <w:p w:rsidR="00F3584B" w:rsidRPr="00DC70F3" w:rsidRDefault="00F3584B" w:rsidP="00F3584B">
      <w:pPr>
        <w:ind w:firstLine="709"/>
        <w:jc w:val="center"/>
      </w:pPr>
      <w:r>
        <w:t>7</w:t>
      </w:r>
      <w:r w:rsidRPr="00DC70F3">
        <w:t xml:space="preserve">. ФИНАНСИРОВАНИЕ РАСХОДОВ НА ПРОВЕДЕНИЕ </w:t>
      </w:r>
    </w:p>
    <w:p w:rsidR="00F3584B" w:rsidRDefault="00F3584B" w:rsidP="00F3584B">
      <w:pPr>
        <w:ind w:firstLine="709"/>
        <w:jc w:val="both"/>
      </w:pPr>
      <w:r>
        <w:t>7</w:t>
      </w:r>
      <w:r w:rsidRPr="00F066EF">
        <w:t>.1</w:t>
      </w:r>
      <w:r>
        <w:t>.</w:t>
      </w:r>
      <w:r w:rsidRPr="00F066EF">
        <w:t xml:space="preserve"> Расходы на организацию и проведение </w:t>
      </w:r>
      <w:r>
        <w:t>Конкурса</w:t>
      </w:r>
      <w:r w:rsidRPr="00F066EF">
        <w:t xml:space="preserve"> осуществляются за с</w:t>
      </w:r>
      <w:r>
        <w:t>чет средств Организатора</w:t>
      </w:r>
      <w:r w:rsidRPr="00F066EF">
        <w:t xml:space="preserve"> </w:t>
      </w:r>
      <w:r>
        <w:t>и индустриальных партнеров по развитию площадки ДТ «Кванториум».</w:t>
      </w:r>
    </w:p>
    <w:p w:rsidR="00F3584B" w:rsidRPr="00F066EF" w:rsidRDefault="00F3584B" w:rsidP="00F3584B">
      <w:pPr>
        <w:jc w:val="center"/>
      </w:pPr>
      <w:r>
        <w:lastRenderedPageBreak/>
        <w:t>8.</w:t>
      </w:r>
      <w:r w:rsidRPr="00F066EF">
        <w:t xml:space="preserve"> АВТОРСКИЕ ПРАВА</w:t>
      </w:r>
    </w:p>
    <w:p w:rsidR="00F3584B" w:rsidRPr="002F704A" w:rsidRDefault="00F3584B" w:rsidP="00F3584B">
      <w:pPr>
        <w:ind w:firstLine="709"/>
        <w:jc w:val="both"/>
      </w:pPr>
      <w:r>
        <w:t>8</w:t>
      </w:r>
      <w:r w:rsidRPr="00F066EF">
        <w:t xml:space="preserve">.1 Передавая работу на рассмотрение </w:t>
      </w:r>
      <w:r>
        <w:t>жюри</w:t>
      </w:r>
      <w:r w:rsidRPr="00F066EF">
        <w:t xml:space="preserve">, участник </w:t>
      </w:r>
      <w:r>
        <w:t xml:space="preserve">Конкурса </w:t>
      </w:r>
      <w:r w:rsidRPr="00F066EF">
        <w:t xml:space="preserve">тем самым подтверждает, что: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он является правообладателем работы или обладает правами на использование проекта для участия в </w:t>
      </w:r>
      <w:r>
        <w:rPr>
          <w:rFonts w:ascii="Times New Roman" w:hAnsi="Times New Roman"/>
          <w:sz w:val="28"/>
          <w:szCs w:val="28"/>
        </w:rPr>
        <w:t>Конкурсе</w:t>
      </w:r>
      <w:r w:rsidRPr="002F704A">
        <w:rPr>
          <w:rFonts w:ascii="Times New Roman" w:hAnsi="Times New Roman"/>
          <w:sz w:val="28"/>
          <w:szCs w:val="28"/>
        </w:rPr>
        <w:t xml:space="preserve">;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не нарушает права на результаты интеллектуальной деятельности третьих сторон;</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права на эту работу не имеют каких-либо обременений или ограничений, никому не переданы, не отчуждены, не уступлены, не заложены, никаких споров, исков, либо иных претензий третьих лиц в отношении прав на работу не имеется, и они свободны от любых прав третьих лиц;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использование организаторами </w:t>
      </w:r>
      <w:r>
        <w:rPr>
          <w:rFonts w:ascii="Times New Roman" w:hAnsi="Times New Roman"/>
          <w:sz w:val="28"/>
          <w:szCs w:val="28"/>
        </w:rPr>
        <w:t>Конкурса</w:t>
      </w:r>
      <w:r w:rsidRPr="002F704A">
        <w:rPr>
          <w:rFonts w:ascii="Times New Roman" w:hAnsi="Times New Roman"/>
          <w:sz w:val="28"/>
          <w:szCs w:val="28"/>
        </w:rPr>
        <w:t xml:space="preserve"> демонстрационных файлов проекта, в том числе размещение их в открытом доступе на интернет сайтах и в СМИ, не нарушает прав на результаты интеллектуальной деятельности или иных прав, как самого участника </w:t>
      </w:r>
      <w:r>
        <w:rPr>
          <w:rFonts w:ascii="Times New Roman" w:hAnsi="Times New Roman"/>
          <w:sz w:val="28"/>
          <w:szCs w:val="28"/>
        </w:rPr>
        <w:t>Конкурса</w:t>
      </w:r>
      <w:r w:rsidRPr="002F704A">
        <w:rPr>
          <w:rFonts w:ascii="Times New Roman" w:hAnsi="Times New Roman"/>
          <w:sz w:val="28"/>
          <w:szCs w:val="28"/>
        </w:rPr>
        <w:t xml:space="preserve">, так и третьих лиц; </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он согласен с тем, что организаторы </w:t>
      </w:r>
      <w:r>
        <w:rPr>
          <w:rFonts w:ascii="Times New Roman" w:hAnsi="Times New Roman"/>
          <w:sz w:val="28"/>
          <w:szCs w:val="28"/>
        </w:rPr>
        <w:t>Конкурса</w:t>
      </w:r>
      <w:r w:rsidRPr="002F704A">
        <w:rPr>
          <w:rFonts w:ascii="Times New Roman" w:hAnsi="Times New Roman"/>
          <w:sz w:val="28"/>
          <w:szCs w:val="28"/>
        </w:rPr>
        <w:t xml:space="preserve"> вправе по своему усмотрению использовать демонстрационные файлы работы без каких-либо ограничений и выплаты участнику </w:t>
      </w:r>
      <w:r>
        <w:rPr>
          <w:rFonts w:ascii="Times New Roman" w:hAnsi="Times New Roman"/>
          <w:sz w:val="28"/>
          <w:szCs w:val="28"/>
        </w:rPr>
        <w:t>Конкурса</w:t>
      </w:r>
      <w:r w:rsidRPr="002F704A">
        <w:rPr>
          <w:rFonts w:ascii="Times New Roman" w:hAnsi="Times New Roman"/>
          <w:sz w:val="28"/>
          <w:szCs w:val="28"/>
        </w:rPr>
        <w:t xml:space="preserve"> какого-либо вознаграждения;</w:t>
      </w:r>
    </w:p>
    <w:p w:rsidR="00F3584B" w:rsidRPr="002F704A" w:rsidRDefault="00F3584B" w:rsidP="00F3584B">
      <w:pPr>
        <w:pStyle w:val="a5"/>
        <w:numPr>
          <w:ilvl w:val="0"/>
          <w:numId w:val="4"/>
        </w:numPr>
        <w:tabs>
          <w:tab w:val="left" w:pos="993"/>
          <w:tab w:val="left" w:pos="1134"/>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в случае возникновения каких-либо претензий третьих лиц в отношении предоставленной работы, участник </w:t>
      </w:r>
      <w:r>
        <w:rPr>
          <w:rFonts w:ascii="Times New Roman" w:hAnsi="Times New Roman"/>
          <w:sz w:val="28"/>
          <w:szCs w:val="28"/>
        </w:rPr>
        <w:t>Конкурса</w:t>
      </w:r>
      <w:r w:rsidRPr="002F704A">
        <w:rPr>
          <w:rFonts w:ascii="Times New Roman" w:hAnsi="Times New Roman"/>
          <w:sz w:val="28"/>
          <w:szCs w:val="28"/>
        </w:rPr>
        <w:t xml:space="preserve"> обязуется их урегулировать без привлечения Организатора </w:t>
      </w:r>
      <w:r>
        <w:rPr>
          <w:rFonts w:ascii="Times New Roman" w:hAnsi="Times New Roman"/>
          <w:sz w:val="28"/>
          <w:szCs w:val="28"/>
        </w:rPr>
        <w:t>Конкурса</w:t>
      </w:r>
      <w:r w:rsidRPr="002F704A">
        <w:rPr>
          <w:rFonts w:ascii="Times New Roman" w:hAnsi="Times New Roman"/>
          <w:sz w:val="28"/>
          <w:szCs w:val="28"/>
        </w:rPr>
        <w:t>.</w:t>
      </w:r>
    </w:p>
    <w:p w:rsidR="00F3584B" w:rsidRDefault="00F3584B" w:rsidP="00F3584B">
      <w:pPr>
        <w:ind w:firstLine="709"/>
        <w:jc w:val="both"/>
      </w:pPr>
      <w:r>
        <w:t>8</w:t>
      </w:r>
      <w:r w:rsidRPr="00F066EF">
        <w:t xml:space="preserve">.2 Участник </w:t>
      </w:r>
      <w:r>
        <w:t>Конкурса</w:t>
      </w:r>
      <w:r w:rsidRPr="00F066EF">
        <w:t xml:space="preserve"> </w:t>
      </w:r>
      <w:r w:rsidRPr="002F704A">
        <w:t>передает Организатору</w:t>
      </w:r>
      <w:r w:rsidRPr="00F066EF">
        <w:t xml:space="preserve"> неисключительные права</w:t>
      </w:r>
      <w:r>
        <w:t>:</w:t>
      </w:r>
    </w:p>
    <w:p w:rsidR="00F3584B" w:rsidRPr="002F704A"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на использование демонстрационных файлов работы;</w:t>
      </w:r>
    </w:p>
    <w:p w:rsidR="00F3584B" w:rsidRPr="002F704A"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на воспроизведение, распространение, импорт, публичный показ, передачу в эфир, с</w:t>
      </w:r>
      <w:r>
        <w:rPr>
          <w:rFonts w:ascii="Times New Roman" w:hAnsi="Times New Roman"/>
          <w:sz w:val="28"/>
          <w:szCs w:val="28"/>
        </w:rPr>
        <w:t>ообщение для всеобщего сведения</w:t>
      </w:r>
      <w:r w:rsidRPr="002F704A">
        <w:rPr>
          <w:rFonts w:ascii="Times New Roman" w:hAnsi="Times New Roman"/>
          <w:sz w:val="28"/>
          <w:szCs w:val="28"/>
        </w:rPr>
        <w:t xml:space="preserve">; </w:t>
      </w:r>
    </w:p>
    <w:p w:rsidR="00F3584B" w:rsidRDefault="00F3584B" w:rsidP="00F3584B">
      <w:pPr>
        <w:pStyle w:val="a5"/>
        <w:numPr>
          <w:ilvl w:val="0"/>
          <w:numId w:val="5"/>
        </w:numPr>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на использование предоставленные демонстрационные файлы для их копирования или преобразования как целое или как часть, отдельно или в связях с любыми словами и/или рисунками. </w:t>
      </w:r>
    </w:p>
    <w:p w:rsidR="00F3584B" w:rsidRPr="002F704A" w:rsidRDefault="00F3584B" w:rsidP="00F3584B">
      <w:pPr>
        <w:pStyle w:val="a5"/>
        <w:tabs>
          <w:tab w:val="left" w:pos="993"/>
        </w:tabs>
        <w:spacing w:after="0"/>
        <w:ind w:left="0" w:firstLine="709"/>
        <w:jc w:val="both"/>
        <w:rPr>
          <w:rFonts w:ascii="Times New Roman" w:hAnsi="Times New Roman"/>
          <w:sz w:val="28"/>
          <w:szCs w:val="28"/>
        </w:rPr>
      </w:pPr>
      <w:r w:rsidRPr="002F704A">
        <w:rPr>
          <w:rFonts w:ascii="Times New Roman" w:hAnsi="Times New Roman"/>
          <w:sz w:val="28"/>
          <w:szCs w:val="28"/>
        </w:rPr>
        <w:t xml:space="preserve">Права считаются предоставленными с момента подачи заявки на участие в </w:t>
      </w:r>
      <w:r>
        <w:rPr>
          <w:rFonts w:ascii="Times New Roman" w:hAnsi="Times New Roman"/>
          <w:sz w:val="28"/>
          <w:szCs w:val="28"/>
        </w:rPr>
        <w:t>Конкурсе</w:t>
      </w:r>
      <w:r w:rsidRPr="002F704A">
        <w:rPr>
          <w:rFonts w:ascii="Times New Roman" w:hAnsi="Times New Roman"/>
          <w:sz w:val="28"/>
          <w:szCs w:val="28"/>
        </w:rPr>
        <w:t>.</w:t>
      </w:r>
    </w:p>
    <w:p w:rsidR="00F3584B" w:rsidRPr="00DF3933" w:rsidRDefault="00F3584B" w:rsidP="00F3584B">
      <w:pPr>
        <w:ind w:firstLine="709"/>
        <w:jc w:val="center"/>
      </w:pPr>
      <w:r>
        <w:t>9</w:t>
      </w:r>
      <w:r w:rsidRPr="00DF3933">
        <w:t>. ДОПОЛНИТЕЛЬНЫЕ УСЛОВИЯ</w:t>
      </w:r>
    </w:p>
    <w:p w:rsidR="00F3584B" w:rsidRDefault="00F3584B" w:rsidP="00F3584B">
      <w:pPr>
        <w:ind w:firstLine="709"/>
        <w:jc w:val="both"/>
      </w:pPr>
      <w:r>
        <w:t>9</w:t>
      </w:r>
      <w:r w:rsidRPr="00DF3933">
        <w:t xml:space="preserve">.1 Участие в </w:t>
      </w:r>
      <w:r>
        <w:t>Конкурсе</w:t>
      </w:r>
      <w:r w:rsidRPr="00DF3933">
        <w:t xml:space="preserve"> регламентируется официальными условиями </w:t>
      </w:r>
      <w:r>
        <w:t>Конкурса</w:t>
      </w:r>
      <w:r w:rsidRPr="00DF3933">
        <w:t>, актуальная редакция которых размещается на сайт</w:t>
      </w:r>
      <w:r>
        <w:t>ах, указанных в настоящем Положении</w:t>
      </w:r>
    </w:p>
    <w:p w:rsidR="00F3584B" w:rsidRDefault="00F3584B" w:rsidP="00F3584B">
      <w:pPr>
        <w:ind w:firstLine="709"/>
        <w:jc w:val="both"/>
      </w:pPr>
      <w:r>
        <w:t>9</w:t>
      </w:r>
      <w:r w:rsidRPr="00DF3933">
        <w:t xml:space="preserve">.2 Оргкомитет имеет право вносить изменения в </w:t>
      </w:r>
      <w:r w:rsidRPr="002F704A">
        <w:t xml:space="preserve">действующие </w:t>
      </w:r>
      <w:r w:rsidRPr="00DF3933">
        <w:t>условия</w:t>
      </w:r>
      <w:r>
        <w:t xml:space="preserve"> Конкурса</w:t>
      </w:r>
      <w:r w:rsidRPr="00DF3933">
        <w:t xml:space="preserve">, направленные на развитие и повышение </w:t>
      </w:r>
      <w:r>
        <w:t xml:space="preserve">его </w:t>
      </w:r>
      <w:r w:rsidRPr="00DF3933">
        <w:t xml:space="preserve">качества и эффективности. </w:t>
      </w:r>
    </w:p>
    <w:p w:rsidR="00F3584B" w:rsidRDefault="00F3584B" w:rsidP="00F3584B">
      <w:pPr>
        <w:ind w:firstLine="709"/>
        <w:jc w:val="both"/>
      </w:pPr>
      <w:r>
        <w:t>9</w:t>
      </w:r>
      <w:r w:rsidRPr="00DF3933">
        <w:t xml:space="preserve">.3 Подавая заявку на участие в </w:t>
      </w:r>
      <w:r>
        <w:t>Конкурсе</w:t>
      </w:r>
      <w:r w:rsidRPr="00DF3933">
        <w:t xml:space="preserve">, совершеннолетний </w:t>
      </w:r>
      <w:r w:rsidRPr="003C5A16">
        <w:t>представитель</w:t>
      </w:r>
      <w:r w:rsidRPr="00DF3933">
        <w:t xml:space="preserve"> участника (педагог или родитель) о</w:t>
      </w:r>
      <w:r>
        <w:t>т</w:t>
      </w:r>
      <w:r w:rsidRPr="00DF3933">
        <w:t xml:space="preserve"> своего имени и от имени участника подтверждает согласие с актуальными условиями </w:t>
      </w:r>
      <w:r>
        <w:t>Конкурса</w:t>
      </w:r>
      <w:r w:rsidRPr="00DF3933">
        <w:t xml:space="preserve">. </w:t>
      </w:r>
    </w:p>
    <w:p w:rsidR="00F3584B" w:rsidRDefault="00F3584B" w:rsidP="00F3584B">
      <w:pPr>
        <w:ind w:firstLine="709"/>
        <w:jc w:val="both"/>
      </w:pPr>
      <w:r>
        <w:lastRenderedPageBreak/>
        <w:t>9</w:t>
      </w:r>
      <w:r w:rsidRPr="00DF3933">
        <w:t xml:space="preserve">.4 Непосредственно перед отправкой заявки на </w:t>
      </w:r>
      <w:r>
        <w:t>Конкурс</w:t>
      </w:r>
      <w:r w:rsidRPr="00DF3933">
        <w:t>, представитель участника обязан ознакомиться с возможными изменения</w:t>
      </w:r>
      <w:r>
        <w:t>ми</w:t>
      </w:r>
      <w:r w:rsidRPr="00DF3933">
        <w:t xml:space="preserve"> первоначальной редакции условий </w:t>
      </w:r>
      <w:r>
        <w:t>Конкурса</w:t>
      </w:r>
      <w:r w:rsidRPr="00DF3933">
        <w:t xml:space="preserve"> и, в случае необходимости, внести необходимы правки </w:t>
      </w:r>
      <w:r>
        <w:t>в заявку</w:t>
      </w:r>
      <w:r w:rsidRPr="00DF3933">
        <w:t xml:space="preserve">. </w:t>
      </w:r>
    </w:p>
    <w:p w:rsidR="00F3584B" w:rsidRDefault="00F3584B" w:rsidP="00F3584B">
      <w:pPr>
        <w:ind w:firstLine="709"/>
        <w:jc w:val="both"/>
      </w:pPr>
      <w:r>
        <w:t>9</w:t>
      </w:r>
      <w:r w:rsidRPr="00DF3933">
        <w:t xml:space="preserve">.5 Оргкомитет </w:t>
      </w:r>
      <w:r>
        <w:t>Конкурса</w:t>
      </w:r>
      <w:r w:rsidRPr="00DF3933">
        <w:t xml:space="preserve"> гарантирует, что правки, вносимые в условия действующего </w:t>
      </w:r>
      <w:r>
        <w:t>Конкурса</w:t>
      </w:r>
      <w:r w:rsidRPr="00DF3933">
        <w:t xml:space="preserve">, будут соответствовать принципу «обратной совместимости» - более ранняя редакция условий действующего </w:t>
      </w:r>
      <w:r>
        <w:t>Конкурса</w:t>
      </w:r>
      <w:r w:rsidRPr="00DF3933">
        <w:t xml:space="preserve"> не будет противоречить более поздней редакции условий </w:t>
      </w:r>
      <w:r>
        <w:t>Конкурса</w:t>
      </w:r>
      <w:r w:rsidRPr="00DF3933">
        <w:t xml:space="preserve"> и комплект заявки, отправленный в период действия ранней редакции условий </w:t>
      </w:r>
      <w:r>
        <w:t>Конкурса</w:t>
      </w:r>
      <w:r w:rsidRPr="00DF3933">
        <w:t xml:space="preserve">, будет удовлетворять требованиям более поздней редакции условий </w:t>
      </w:r>
      <w:r>
        <w:t>Конкурса.</w:t>
      </w:r>
    </w:p>
    <w:p w:rsidR="00F3584B" w:rsidRDefault="00F3584B" w:rsidP="00F3584B">
      <w:pPr>
        <w:ind w:firstLine="709"/>
        <w:jc w:val="both"/>
      </w:pPr>
    </w:p>
    <w:p w:rsidR="00F3584B" w:rsidRDefault="00F3584B" w:rsidP="00F3584B">
      <w:pPr>
        <w:ind w:firstLine="709"/>
        <w:jc w:val="both"/>
      </w:pPr>
      <w:r>
        <w:t>Контактные лица</w:t>
      </w:r>
      <w:r w:rsidRPr="00597090">
        <w:t>:</w:t>
      </w:r>
    </w:p>
    <w:p w:rsidR="00F3584B" w:rsidRDefault="00F3584B" w:rsidP="00F3584B">
      <w:pPr>
        <w:ind w:firstLine="709"/>
        <w:jc w:val="both"/>
      </w:pPr>
      <w:proofErr w:type="spellStart"/>
      <w:r w:rsidRPr="00597090">
        <w:t>Баркова</w:t>
      </w:r>
      <w:proofErr w:type="spellEnd"/>
      <w:r w:rsidRPr="00597090">
        <w:t xml:space="preserve"> </w:t>
      </w:r>
      <w:r>
        <w:t>Елена Александровна, з</w:t>
      </w:r>
      <w:r w:rsidRPr="00597090">
        <w:t xml:space="preserve">аместитель директора </w:t>
      </w:r>
      <w:bookmarkStart w:id="0" w:name="_Hlk39064687"/>
      <w:r w:rsidRPr="00597090">
        <w:t>ГАУ ДО ООДЮМЦ</w:t>
      </w:r>
      <w:bookmarkEnd w:id="0"/>
      <w:r>
        <w:t xml:space="preserve">, </w:t>
      </w:r>
      <w:r w:rsidRPr="00597090">
        <w:rPr>
          <w:bCs/>
          <w:color w:val="000000"/>
          <w:shd w:val="clear" w:color="auto" w:fill="FFFFFF"/>
        </w:rPr>
        <w:t>kvantorium56@</w:t>
      </w:r>
      <w:proofErr w:type="spellStart"/>
      <w:r w:rsidRPr="00597090">
        <w:rPr>
          <w:bCs/>
          <w:color w:val="000000"/>
          <w:shd w:val="clear" w:color="auto" w:fill="FFFFFF"/>
          <w:lang w:val="en-US"/>
        </w:rPr>
        <w:t>yandex</w:t>
      </w:r>
      <w:proofErr w:type="spellEnd"/>
      <w:r w:rsidRPr="00597090">
        <w:rPr>
          <w:bCs/>
          <w:color w:val="000000"/>
          <w:shd w:val="clear" w:color="auto" w:fill="FFFFFF"/>
        </w:rPr>
        <w:t>.</w:t>
      </w:r>
      <w:proofErr w:type="spellStart"/>
      <w:r w:rsidRPr="00597090">
        <w:rPr>
          <w:bCs/>
          <w:color w:val="000000"/>
          <w:shd w:val="clear" w:color="auto" w:fill="FFFFFF"/>
          <w:lang w:val="en-US"/>
        </w:rPr>
        <w:t>ru</w:t>
      </w:r>
      <w:proofErr w:type="spellEnd"/>
      <w:r w:rsidRPr="00597090">
        <w:t xml:space="preserve"> </w:t>
      </w:r>
      <w:bookmarkStart w:id="1" w:name="_GoBack"/>
      <w:bookmarkEnd w:id="1"/>
    </w:p>
    <w:p w:rsidR="00F3584B" w:rsidRPr="003B5F2E" w:rsidRDefault="00F3584B" w:rsidP="00F3584B">
      <w:pPr>
        <w:ind w:firstLine="709"/>
        <w:jc w:val="both"/>
      </w:pPr>
      <w:r>
        <w:t>Ефремова Арина Владимировна, м</w:t>
      </w:r>
      <w:r w:rsidRPr="00597090">
        <w:t>етодист ДТ «Кванториум» ГАУ ДО ООДЮМЦ</w:t>
      </w:r>
      <w:r>
        <w:t xml:space="preserve">, </w:t>
      </w:r>
      <w:bookmarkStart w:id="2" w:name="_Hlk39064763"/>
      <w:r w:rsidRPr="00597090">
        <w:rPr>
          <w:bCs/>
          <w:color w:val="000000"/>
          <w:shd w:val="clear" w:color="auto" w:fill="FFFFFF"/>
        </w:rPr>
        <w:t>kvantorium56-metod</w:t>
      </w:r>
      <w:r w:rsidRPr="003B5F2E">
        <w:rPr>
          <w:bCs/>
          <w:color w:val="000000"/>
          <w:shd w:val="clear" w:color="auto" w:fill="FFFFFF"/>
        </w:rPr>
        <w:t>@</w:t>
      </w:r>
      <w:proofErr w:type="spellStart"/>
      <w:r w:rsidRPr="00597090">
        <w:rPr>
          <w:bCs/>
          <w:color w:val="000000"/>
          <w:shd w:val="clear" w:color="auto" w:fill="FFFFFF"/>
          <w:lang w:val="en-US"/>
        </w:rPr>
        <w:t>yandex</w:t>
      </w:r>
      <w:proofErr w:type="spellEnd"/>
      <w:r w:rsidRPr="003B5F2E">
        <w:rPr>
          <w:bCs/>
          <w:color w:val="000000"/>
          <w:shd w:val="clear" w:color="auto" w:fill="FFFFFF"/>
        </w:rPr>
        <w:t>.</w:t>
      </w:r>
      <w:proofErr w:type="spellStart"/>
      <w:r w:rsidRPr="00597090">
        <w:rPr>
          <w:bCs/>
          <w:color w:val="000000"/>
          <w:shd w:val="clear" w:color="auto" w:fill="FFFFFF"/>
          <w:lang w:val="en-US"/>
        </w:rPr>
        <w:t>ru</w:t>
      </w:r>
      <w:proofErr w:type="spellEnd"/>
    </w:p>
    <w:bookmarkEnd w:id="2"/>
    <w:p w:rsidR="00F3584B" w:rsidRDefault="00F3584B" w:rsidP="00F3584B">
      <w:pPr>
        <w:ind w:firstLine="6237"/>
      </w:pPr>
      <w:r>
        <w:br w:type="page"/>
      </w:r>
      <w:r w:rsidRPr="00CD3598">
        <w:lastRenderedPageBreak/>
        <w:t xml:space="preserve">Приложение 1 </w:t>
      </w:r>
    </w:p>
    <w:p w:rsidR="00F3584B" w:rsidRDefault="00F3584B" w:rsidP="00F3584B">
      <w:pPr>
        <w:ind w:left="708" w:firstLine="708"/>
        <w:jc w:val="center"/>
      </w:pPr>
    </w:p>
    <w:p w:rsidR="00F3584B" w:rsidRPr="00DB7CCB" w:rsidRDefault="00F3584B" w:rsidP="00F3584B">
      <w:pPr>
        <w:jc w:val="center"/>
        <w:rPr>
          <w:sz w:val="26"/>
          <w:szCs w:val="26"/>
        </w:rPr>
      </w:pPr>
      <w:r w:rsidRPr="00DB7CCB">
        <w:rPr>
          <w:sz w:val="26"/>
          <w:szCs w:val="26"/>
        </w:rPr>
        <w:t>СОГЛАСИЕ</w:t>
      </w:r>
    </w:p>
    <w:p w:rsidR="00F3584B" w:rsidRPr="00DB7CCB" w:rsidRDefault="00F3584B" w:rsidP="00F3584B">
      <w:pPr>
        <w:jc w:val="center"/>
        <w:rPr>
          <w:sz w:val="26"/>
          <w:szCs w:val="26"/>
        </w:rPr>
      </w:pPr>
      <w:r w:rsidRPr="00DB7CCB">
        <w:rPr>
          <w:sz w:val="26"/>
          <w:szCs w:val="26"/>
        </w:rPr>
        <w:t>на обработку персональных данных</w:t>
      </w:r>
    </w:p>
    <w:p w:rsidR="00F3584B" w:rsidRPr="00DB7CCB" w:rsidRDefault="00F3584B" w:rsidP="00F3584B">
      <w:pPr>
        <w:jc w:val="center"/>
        <w:rPr>
          <w:b/>
          <w:sz w:val="26"/>
          <w:szCs w:val="26"/>
        </w:rPr>
      </w:pPr>
    </w:p>
    <w:p w:rsidR="00F3584B" w:rsidRPr="00DB7CCB" w:rsidRDefault="00F3584B" w:rsidP="00F3584B">
      <w:pPr>
        <w:jc w:val="both"/>
        <w:rPr>
          <w:sz w:val="26"/>
          <w:szCs w:val="26"/>
        </w:rPr>
      </w:pPr>
      <w:r w:rsidRPr="00DB7CCB">
        <w:rPr>
          <w:sz w:val="26"/>
          <w:szCs w:val="26"/>
        </w:rPr>
        <w:t>Я (далее - Субъект</w:t>
      </w:r>
      <w:proofErr w:type="gramStart"/>
      <w:r w:rsidRPr="00DB7CCB">
        <w:rPr>
          <w:sz w:val="26"/>
          <w:szCs w:val="26"/>
        </w:rPr>
        <w:t>),  _</w:t>
      </w:r>
      <w:proofErr w:type="gramEnd"/>
      <w:r w:rsidRPr="00DB7CCB">
        <w:rPr>
          <w:sz w:val="26"/>
          <w:szCs w:val="26"/>
        </w:rPr>
        <w:t>___________________________________________________,</w:t>
      </w:r>
    </w:p>
    <w:p w:rsidR="00F3584B" w:rsidRPr="00DB7CCB" w:rsidRDefault="00F3584B" w:rsidP="00F3584B">
      <w:pPr>
        <w:ind w:left="3540" w:firstLine="708"/>
        <w:jc w:val="both"/>
        <w:rPr>
          <w:i/>
          <w:sz w:val="26"/>
          <w:szCs w:val="26"/>
        </w:rPr>
      </w:pPr>
      <w:r w:rsidRPr="00DB7CCB">
        <w:rPr>
          <w:i/>
          <w:sz w:val="26"/>
          <w:szCs w:val="26"/>
        </w:rPr>
        <w:t>(фамилия, имя, отчество)</w:t>
      </w:r>
    </w:p>
    <w:p w:rsidR="00F3584B" w:rsidRPr="00DB7CCB" w:rsidRDefault="00F3584B" w:rsidP="00F3584B">
      <w:pPr>
        <w:jc w:val="both"/>
        <w:rPr>
          <w:sz w:val="26"/>
          <w:szCs w:val="26"/>
        </w:rPr>
      </w:pPr>
      <w:r w:rsidRPr="00DB7CCB">
        <w:rPr>
          <w:sz w:val="26"/>
          <w:szCs w:val="26"/>
        </w:rPr>
        <w:t xml:space="preserve">документ, удостоверяющий </w:t>
      </w:r>
      <w:proofErr w:type="spellStart"/>
      <w:r w:rsidRPr="00DB7CCB">
        <w:rPr>
          <w:sz w:val="26"/>
          <w:szCs w:val="26"/>
        </w:rPr>
        <w:t>личность______________________серия</w:t>
      </w:r>
      <w:proofErr w:type="spellEnd"/>
      <w:r w:rsidRPr="00DB7CCB">
        <w:rPr>
          <w:sz w:val="26"/>
          <w:szCs w:val="26"/>
        </w:rPr>
        <w:t>_____№ _____</w:t>
      </w:r>
    </w:p>
    <w:p w:rsidR="00F3584B" w:rsidRPr="00DB7CCB" w:rsidRDefault="00F3584B" w:rsidP="00F3584B">
      <w:pPr>
        <w:ind w:left="3540" w:firstLine="708"/>
        <w:jc w:val="both"/>
        <w:rPr>
          <w:sz w:val="26"/>
          <w:szCs w:val="26"/>
        </w:rPr>
      </w:pPr>
      <w:r w:rsidRPr="00DB7CCB">
        <w:rPr>
          <w:i/>
          <w:sz w:val="26"/>
          <w:szCs w:val="26"/>
        </w:rPr>
        <w:t>(вид документа)</w:t>
      </w:r>
    </w:p>
    <w:p w:rsidR="00F3584B" w:rsidRPr="00DB7CCB" w:rsidRDefault="00F3584B" w:rsidP="00F3584B">
      <w:pPr>
        <w:jc w:val="both"/>
        <w:rPr>
          <w:sz w:val="26"/>
          <w:szCs w:val="26"/>
        </w:rPr>
      </w:pPr>
      <w:r w:rsidRPr="00DB7CCB">
        <w:rPr>
          <w:sz w:val="26"/>
          <w:szCs w:val="26"/>
        </w:rPr>
        <w:t>выдан _________________________________________________________________,</w:t>
      </w:r>
    </w:p>
    <w:p w:rsidR="00F3584B" w:rsidRPr="00DB7CCB" w:rsidRDefault="00F3584B" w:rsidP="00F3584B">
      <w:pPr>
        <w:jc w:val="center"/>
        <w:rPr>
          <w:i/>
          <w:sz w:val="26"/>
          <w:szCs w:val="26"/>
        </w:rPr>
      </w:pPr>
      <w:r w:rsidRPr="00DB7CCB">
        <w:rPr>
          <w:i/>
          <w:sz w:val="26"/>
          <w:szCs w:val="26"/>
        </w:rPr>
        <w:t>(кем и когда)</w:t>
      </w:r>
    </w:p>
    <w:p w:rsidR="00F3584B" w:rsidRPr="00DB7CCB" w:rsidRDefault="00F3584B" w:rsidP="00F3584B">
      <w:pPr>
        <w:jc w:val="both"/>
        <w:rPr>
          <w:sz w:val="26"/>
          <w:szCs w:val="26"/>
        </w:rPr>
      </w:pPr>
      <w:r w:rsidRPr="00DB7CCB">
        <w:rPr>
          <w:sz w:val="26"/>
          <w:szCs w:val="26"/>
        </w:rPr>
        <w:t>зарегистрированный (</w:t>
      </w:r>
      <w:proofErr w:type="spellStart"/>
      <w:r w:rsidRPr="00DB7CCB">
        <w:rPr>
          <w:sz w:val="26"/>
          <w:szCs w:val="26"/>
        </w:rPr>
        <w:t>ая</w:t>
      </w:r>
      <w:proofErr w:type="spellEnd"/>
      <w:r w:rsidRPr="00DB7CCB">
        <w:rPr>
          <w:sz w:val="26"/>
          <w:szCs w:val="26"/>
        </w:rPr>
        <w:t>) по адресу: ________________________________________,</w:t>
      </w:r>
    </w:p>
    <w:p w:rsidR="00F3584B" w:rsidRPr="00DB7CCB" w:rsidRDefault="00F3584B" w:rsidP="00F3584B">
      <w:pPr>
        <w:jc w:val="both"/>
        <w:rPr>
          <w:sz w:val="26"/>
          <w:szCs w:val="26"/>
        </w:rPr>
      </w:pPr>
      <w:r w:rsidRPr="00DB7CCB">
        <w:rPr>
          <w:spacing w:val="-6"/>
          <w:sz w:val="26"/>
          <w:szCs w:val="26"/>
        </w:rPr>
        <w:t>действующий(</w:t>
      </w:r>
      <w:proofErr w:type="spellStart"/>
      <w:r w:rsidRPr="00DB7CCB">
        <w:rPr>
          <w:spacing w:val="-6"/>
          <w:sz w:val="26"/>
          <w:szCs w:val="26"/>
        </w:rPr>
        <w:t>ая</w:t>
      </w:r>
      <w:proofErr w:type="spellEnd"/>
      <w:r w:rsidRPr="00DB7CCB">
        <w:rPr>
          <w:spacing w:val="-6"/>
          <w:sz w:val="26"/>
          <w:szCs w:val="26"/>
        </w:rPr>
        <w:t>) за себя и в интересах своего несовершеннолетнего ребенка_______________________________________________________года рождения</w:t>
      </w:r>
      <w:r w:rsidRPr="00DB7CCB">
        <w:rPr>
          <w:sz w:val="26"/>
          <w:szCs w:val="26"/>
        </w:rPr>
        <w:t>, проживающего по адресу _________________________________________________</w:t>
      </w:r>
    </w:p>
    <w:p w:rsidR="00F3584B" w:rsidRPr="00DB7CCB" w:rsidRDefault="00F3584B" w:rsidP="00F3584B">
      <w:pPr>
        <w:jc w:val="both"/>
        <w:rPr>
          <w:sz w:val="26"/>
          <w:szCs w:val="26"/>
        </w:rPr>
      </w:pPr>
      <w:r w:rsidRPr="00DB7CCB">
        <w:rPr>
          <w:sz w:val="26"/>
          <w:szCs w:val="26"/>
        </w:rPr>
        <w:t xml:space="preserve">даю свое согласие ГАУ ДО «Оренбургский областной детско-юношеский многопрофильный центр» (далее – Оператор), юридический и фактический адрес: 460021, г. Оренбург, ул. Восточная, д. 15, на обработку своих персональных данных и персональных данных моего сына/дочери, на следующих условиях: </w:t>
      </w:r>
    </w:p>
    <w:p w:rsidR="00F3584B" w:rsidRPr="00DB7CCB" w:rsidRDefault="00F3584B" w:rsidP="00F3584B">
      <w:pPr>
        <w:numPr>
          <w:ilvl w:val="0"/>
          <w:numId w:val="3"/>
        </w:numPr>
        <w:tabs>
          <w:tab w:val="left" w:pos="993"/>
        </w:tabs>
        <w:ind w:left="0" w:firstLine="709"/>
        <w:jc w:val="both"/>
        <w:rPr>
          <w:sz w:val="26"/>
          <w:szCs w:val="26"/>
        </w:rPr>
      </w:pPr>
      <w:r w:rsidRPr="00DB7CCB">
        <w:rPr>
          <w:sz w:val="26"/>
          <w:szCs w:val="26"/>
        </w:rPr>
        <w:t>Оператор осуществляет обработку персональных данных Субъекта исключительно в целях осуществления образовательных отношений с ним.</w:t>
      </w:r>
    </w:p>
    <w:p w:rsidR="00F3584B" w:rsidRPr="00DB7CCB" w:rsidRDefault="00F3584B" w:rsidP="00F3584B">
      <w:pPr>
        <w:numPr>
          <w:ilvl w:val="0"/>
          <w:numId w:val="2"/>
        </w:numPr>
        <w:tabs>
          <w:tab w:val="left" w:pos="993"/>
        </w:tabs>
        <w:ind w:left="0" w:firstLine="709"/>
        <w:jc w:val="both"/>
        <w:rPr>
          <w:sz w:val="26"/>
          <w:szCs w:val="26"/>
        </w:rPr>
      </w:pPr>
      <w:r w:rsidRPr="00DB7CCB">
        <w:rPr>
          <w:sz w:val="26"/>
          <w:szCs w:val="26"/>
        </w:rPr>
        <w:t>Перечень персональных данных, передаваемых Оператору на обработку: фамилия, имя, отчество, дата рождения, данные паспорта и(или) свидетельства о рождении, контактный телефон, электронный адрес, образовательная организация.</w:t>
      </w:r>
    </w:p>
    <w:p w:rsidR="00F3584B" w:rsidRDefault="00F3584B" w:rsidP="00F3584B">
      <w:pPr>
        <w:numPr>
          <w:ilvl w:val="0"/>
          <w:numId w:val="3"/>
        </w:numPr>
        <w:tabs>
          <w:tab w:val="left" w:pos="993"/>
        </w:tabs>
        <w:ind w:left="0" w:firstLine="709"/>
        <w:jc w:val="both"/>
        <w:rPr>
          <w:sz w:val="26"/>
          <w:szCs w:val="26"/>
        </w:rPr>
      </w:pPr>
      <w:r w:rsidRPr="00DB7CCB">
        <w:rPr>
          <w:sz w:val="26"/>
          <w:szCs w:val="26"/>
        </w:rPr>
        <w:t>Субъект дает согласие на обработку Оператором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3584B" w:rsidRPr="00DB7CCB" w:rsidRDefault="00F3584B" w:rsidP="00F3584B">
      <w:pPr>
        <w:numPr>
          <w:ilvl w:val="0"/>
          <w:numId w:val="3"/>
        </w:numPr>
        <w:tabs>
          <w:tab w:val="left" w:pos="993"/>
        </w:tabs>
        <w:ind w:left="0" w:firstLine="709"/>
        <w:jc w:val="both"/>
        <w:rPr>
          <w:sz w:val="26"/>
          <w:szCs w:val="26"/>
        </w:rPr>
      </w:pPr>
      <w:r w:rsidRPr="00EA5BBE">
        <w:rPr>
          <w:sz w:val="26"/>
          <w:szCs w:val="26"/>
        </w:rPr>
        <w:t xml:space="preserve">Осуществление </w:t>
      </w:r>
      <w:r>
        <w:rPr>
          <w:sz w:val="26"/>
          <w:szCs w:val="26"/>
        </w:rPr>
        <w:t>обработки фото</w:t>
      </w:r>
      <w:r w:rsidRPr="00EA5BBE">
        <w:rPr>
          <w:sz w:val="26"/>
          <w:szCs w:val="26"/>
        </w:rPr>
        <w:t xml:space="preserve"> </w:t>
      </w:r>
      <w:r>
        <w:rPr>
          <w:sz w:val="26"/>
          <w:szCs w:val="26"/>
        </w:rPr>
        <w:t xml:space="preserve">конкурсной работы </w:t>
      </w:r>
      <w:r w:rsidRPr="00EA5BBE">
        <w:rPr>
          <w:sz w:val="26"/>
          <w:szCs w:val="26"/>
        </w:rPr>
        <w:t>своего ребенка в целях создания фотоотчетов и их размещения на сайте образовательного учреждения.</w:t>
      </w:r>
    </w:p>
    <w:p w:rsidR="00F3584B" w:rsidRPr="00DB7CCB" w:rsidRDefault="00F3584B" w:rsidP="00F3584B">
      <w:pPr>
        <w:numPr>
          <w:ilvl w:val="0"/>
          <w:numId w:val="3"/>
        </w:numPr>
        <w:tabs>
          <w:tab w:val="left" w:pos="993"/>
        </w:tabs>
        <w:ind w:left="0" w:firstLine="709"/>
        <w:jc w:val="both"/>
        <w:rPr>
          <w:sz w:val="26"/>
          <w:szCs w:val="26"/>
        </w:rPr>
      </w:pPr>
      <w:r w:rsidRPr="00DB7CCB">
        <w:rPr>
          <w:sz w:val="26"/>
          <w:szCs w:val="26"/>
        </w:rPr>
        <w:t>Настоящее согласие действует бессрочно.</w:t>
      </w:r>
    </w:p>
    <w:p w:rsidR="00F3584B" w:rsidRPr="00DB7CCB" w:rsidRDefault="00F3584B" w:rsidP="00F3584B">
      <w:pPr>
        <w:numPr>
          <w:ilvl w:val="0"/>
          <w:numId w:val="3"/>
        </w:numPr>
        <w:tabs>
          <w:tab w:val="num" w:pos="0"/>
          <w:tab w:val="left" w:pos="426"/>
          <w:tab w:val="left" w:pos="993"/>
        </w:tabs>
        <w:ind w:left="0" w:firstLine="709"/>
        <w:jc w:val="both"/>
        <w:rPr>
          <w:spacing w:val="-6"/>
          <w:sz w:val="26"/>
          <w:szCs w:val="26"/>
        </w:rPr>
      </w:pPr>
      <w:r w:rsidRPr="00DB7CCB">
        <w:rPr>
          <w:sz w:val="26"/>
          <w:szCs w:val="26"/>
        </w:rPr>
        <w:t xml:space="preserve">Настоящее согласие может быть отозвано Субъектом в любой момент по </w:t>
      </w:r>
      <w:r w:rsidRPr="00DB7CCB">
        <w:rPr>
          <w:spacing w:val="-6"/>
          <w:sz w:val="26"/>
          <w:szCs w:val="26"/>
        </w:rPr>
        <w:t>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3584B" w:rsidRPr="00DB7CCB" w:rsidRDefault="00F3584B" w:rsidP="00F3584B">
      <w:pPr>
        <w:numPr>
          <w:ilvl w:val="0"/>
          <w:numId w:val="3"/>
        </w:numPr>
        <w:tabs>
          <w:tab w:val="num" w:pos="0"/>
          <w:tab w:val="left" w:pos="426"/>
          <w:tab w:val="left" w:pos="993"/>
        </w:tabs>
        <w:ind w:left="0" w:firstLine="709"/>
        <w:jc w:val="both"/>
        <w:rPr>
          <w:sz w:val="26"/>
          <w:szCs w:val="26"/>
        </w:rPr>
      </w:pPr>
      <w:r w:rsidRPr="00DB7CCB">
        <w:rPr>
          <w:sz w:val="26"/>
          <w:szCs w:val="26"/>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DB7CCB">
        <w:rPr>
          <w:sz w:val="26"/>
          <w:szCs w:val="26"/>
        </w:rPr>
        <w:t>27.06.2006  №</w:t>
      </w:r>
      <w:proofErr w:type="gramEnd"/>
      <w:r w:rsidRPr="00DB7CCB">
        <w:rPr>
          <w:sz w:val="26"/>
          <w:szCs w:val="26"/>
        </w:rPr>
        <w:t xml:space="preserve"> 152-ФЗ). </w:t>
      </w:r>
    </w:p>
    <w:p w:rsidR="00F3584B" w:rsidRDefault="00F3584B" w:rsidP="00F3584B">
      <w:pPr>
        <w:numPr>
          <w:ilvl w:val="0"/>
          <w:numId w:val="3"/>
        </w:numPr>
        <w:tabs>
          <w:tab w:val="num" w:pos="0"/>
          <w:tab w:val="left" w:pos="426"/>
          <w:tab w:val="left" w:pos="993"/>
        </w:tabs>
        <w:ind w:left="0" w:firstLine="709"/>
        <w:jc w:val="both"/>
        <w:rPr>
          <w:spacing w:val="-6"/>
          <w:sz w:val="26"/>
          <w:szCs w:val="26"/>
        </w:rPr>
      </w:pPr>
      <w:r w:rsidRPr="00DB7CCB">
        <w:rPr>
          <w:spacing w:val="-6"/>
          <w:sz w:val="26"/>
          <w:szCs w:val="26"/>
        </w:rPr>
        <w:t>Положения Федерального закона от 27.07.2006 №152-ФЗ «О персональных данных», права и обязанности в области защиты персональных данных мне известны и понятны.</w:t>
      </w:r>
    </w:p>
    <w:p w:rsidR="00F3584B" w:rsidRPr="00DB7CCB" w:rsidRDefault="00F3584B" w:rsidP="00F3584B">
      <w:pPr>
        <w:tabs>
          <w:tab w:val="left" w:pos="426"/>
        </w:tabs>
        <w:jc w:val="both"/>
        <w:rPr>
          <w:spacing w:val="-6"/>
          <w:sz w:val="26"/>
          <w:szCs w:val="26"/>
        </w:rPr>
      </w:pPr>
    </w:p>
    <w:p w:rsidR="00F3584B" w:rsidRPr="00DB7CCB" w:rsidRDefault="00F3584B" w:rsidP="00F3584B">
      <w:pPr>
        <w:rPr>
          <w:sz w:val="26"/>
          <w:szCs w:val="26"/>
        </w:rPr>
      </w:pPr>
      <w:r w:rsidRPr="00DB7CCB">
        <w:rPr>
          <w:sz w:val="26"/>
          <w:szCs w:val="26"/>
        </w:rPr>
        <w:t>«___</w:t>
      </w:r>
      <w:proofErr w:type="gramStart"/>
      <w:r w:rsidRPr="00DB7CCB">
        <w:rPr>
          <w:sz w:val="26"/>
          <w:szCs w:val="26"/>
        </w:rPr>
        <w:t>_»_</w:t>
      </w:r>
      <w:proofErr w:type="gramEnd"/>
      <w:r w:rsidRPr="00DB7CCB">
        <w:rPr>
          <w:sz w:val="26"/>
          <w:szCs w:val="26"/>
        </w:rPr>
        <w:t>_________20    г.          __________                ______________________</w:t>
      </w:r>
    </w:p>
    <w:p w:rsidR="00FD0372" w:rsidRDefault="00F3584B" w:rsidP="00F3584B">
      <w:r w:rsidRPr="00DB7CCB">
        <w:rPr>
          <w:sz w:val="26"/>
          <w:szCs w:val="26"/>
        </w:rPr>
        <w:t xml:space="preserve">                                      </w:t>
      </w:r>
      <w:r w:rsidRPr="00DB7CCB">
        <w:rPr>
          <w:i/>
          <w:sz w:val="26"/>
          <w:szCs w:val="26"/>
        </w:rPr>
        <w:t xml:space="preserve">               Подпись                                           </w:t>
      </w:r>
    </w:p>
    <w:sectPr w:rsidR="00FD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513C"/>
    <w:multiLevelType w:val="multilevel"/>
    <w:tmpl w:val="94A6074C"/>
    <w:lvl w:ilvl="0">
      <w:start w:val="1"/>
      <w:numFmt w:val="decimal"/>
      <w:lvlText w:val="%1."/>
      <w:lvlJc w:val="left"/>
      <w:pPr>
        <w:ind w:left="720" w:hanging="360"/>
      </w:pPr>
      <w:rPr>
        <w:rFonts w:hint="default"/>
      </w:rPr>
    </w:lvl>
    <w:lvl w:ilvl="1">
      <w:start w:val="2"/>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5088" w:hanging="1800"/>
      </w:pPr>
      <w:rPr>
        <w:rFonts w:hint="default"/>
      </w:rPr>
    </w:lvl>
  </w:abstractNum>
  <w:abstractNum w:abstractNumId="1" w15:restartNumberingAfterBreak="0">
    <w:nsid w:val="22B81C5A"/>
    <w:multiLevelType w:val="hybridMultilevel"/>
    <w:tmpl w:val="D98EB0FE"/>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4B2D11"/>
    <w:multiLevelType w:val="multilevel"/>
    <w:tmpl w:val="6394B0D0"/>
    <w:lvl w:ilvl="0">
      <w:start w:val="1"/>
      <w:numFmt w:val="decimal"/>
      <w:pStyle w:val="NumberList"/>
      <w:lvlText w:val="%1."/>
      <w:lvlJc w:val="left"/>
      <w:pPr>
        <w:tabs>
          <w:tab w:val="num" w:pos="928"/>
        </w:tabs>
        <w:ind w:left="928"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27B0E56"/>
    <w:multiLevelType w:val="hybridMultilevel"/>
    <w:tmpl w:val="717AF252"/>
    <w:lvl w:ilvl="0" w:tplc="042C4E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AB"/>
    <w:rsid w:val="00104A70"/>
    <w:rsid w:val="00226EAB"/>
    <w:rsid w:val="003B44FD"/>
    <w:rsid w:val="00472D19"/>
    <w:rsid w:val="00F3584B"/>
    <w:rsid w:val="00FD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6D21"/>
  <w15:chartTrackingRefBased/>
  <w15:docId w15:val="{770E2773-2925-4CC9-A333-5BA46C13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84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84B"/>
    <w:rPr>
      <w:color w:val="0563C1"/>
      <w:u w:val="single"/>
    </w:rPr>
  </w:style>
  <w:style w:type="character" w:customStyle="1" w:styleId="a4">
    <w:name w:val="Основной текст_"/>
    <w:link w:val="3"/>
    <w:rsid w:val="00F3584B"/>
    <w:rPr>
      <w:spacing w:val="2"/>
      <w:sz w:val="25"/>
      <w:szCs w:val="25"/>
      <w:shd w:val="clear" w:color="auto" w:fill="FFFFFF"/>
    </w:rPr>
  </w:style>
  <w:style w:type="paragraph" w:customStyle="1" w:styleId="3">
    <w:name w:val="Основной текст3"/>
    <w:basedOn w:val="a"/>
    <w:link w:val="a4"/>
    <w:rsid w:val="00F3584B"/>
    <w:pPr>
      <w:widowControl w:val="0"/>
      <w:shd w:val="clear" w:color="auto" w:fill="FFFFFF"/>
      <w:spacing w:after="60" w:line="0" w:lineRule="atLeast"/>
      <w:jc w:val="center"/>
    </w:pPr>
    <w:rPr>
      <w:rFonts w:asciiTheme="minorHAnsi" w:eastAsiaTheme="minorHAnsi" w:hAnsiTheme="minorHAnsi" w:cstheme="minorBidi"/>
      <w:spacing w:val="2"/>
      <w:sz w:val="25"/>
      <w:szCs w:val="25"/>
      <w:lang w:eastAsia="en-US"/>
    </w:rPr>
  </w:style>
  <w:style w:type="paragraph" w:styleId="a5">
    <w:name w:val="List Paragraph"/>
    <w:basedOn w:val="a"/>
    <w:uiPriority w:val="34"/>
    <w:qFormat/>
    <w:rsid w:val="00F3584B"/>
    <w:pPr>
      <w:spacing w:after="160" w:line="259" w:lineRule="auto"/>
      <w:ind w:left="720"/>
      <w:contextualSpacing/>
    </w:pPr>
    <w:rPr>
      <w:rFonts w:ascii="Calibri" w:eastAsia="Calibri" w:hAnsi="Calibri"/>
      <w:sz w:val="22"/>
      <w:szCs w:val="22"/>
      <w:lang w:eastAsia="en-US"/>
    </w:rPr>
  </w:style>
  <w:style w:type="paragraph" w:customStyle="1" w:styleId="8">
    <w:name w:val="8 пт (нум. список)"/>
    <w:basedOn w:val="a"/>
    <w:semiHidden/>
    <w:rsid w:val="00F3584B"/>
    <w:pPr>
      <w:numPr>
        <w:ilvl w:val="2"/>
        <w:numId w:val="2"/>
      </w:numPr>
      <w:spacing w:before="40" w:after="40"/>
      <w:jc w:val="both"/>
    </w:pPr>
    <w:rPr>
      <w:sz w:val="16"/>
      <w:szCs w:val="24"/>
      <w:lang w:val="en-US"/>
    </w:rPr>
  </w:style>
  <w:style w:type="paragraph" w:customStyle="1" w:styleId="9">
    <w:name w:val="9 пт (нум. список)"/>
    <w:basedOn w:val="a"/>
    <w:semiHidden/>
    <w:rsid w:val="00F3584B"/>
    <w:pPr>
      <w:numPr>
        <w:ilvl w:val="1"/>
        <w:numId w:val="2"/>
      </w:numPr>
      <w:spacing w:before="144" w:after="144"/>
      <w:jc w:val="both"/>
    </w:pPr>
    <w:rPr>
      <w:sz w:val="24"/>
      <w:szCs w:val="24"/>
    </w:rPr>
  </w:style>
  <w:style w:type="paragraph" w:customStyle="1" w:styleId="NumberList">
    <w:name w:val="Number List"/>
    <w:basedOn w:val="a"/>
    <w:rsid w:val="00F3584B"/>
    <w:pPr>
      <w:numPr>
        <w:numId w:val="2"/>
      </w:numPr>
      <w:tabs>
        <w:tab w:val="clear" w:pos="928"/>
        <w:tab w:val="num" w:pos="360"/>
      </w:tabs>
      <w:spacing w:before="120"/>
      <w:ind w:left="360"/>
      <w:jc w:val="both"/>
    </w:pPr>
    <w:rPr>
      <w:sz w:val="24"/>
      <w:szCs w:val="24"/>
    </w:rPr>
  </w:style>
  <w:style w:type="character" w:styleId="a6">
    <w:name w:val="FollowedHyperlink"/>
    <w:basedOn w:val="a0"/>
    <w:uiPriority w:val="99"/>
    <w:semiHidden/>
    <w:unhideWhenUsed/>
    <w:rsid w:val="00F35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5ee1c7548f27ef2ad8411528/" TargetMode="External"/><Relationship Id="rId5" Type="http://schemas.openxmlformats.org/officeDocument/2006/relationships/hyperlink" Target="https://vk.com/group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2020-06-16T06:21:00Z</dcterms:created>
  <dcterms:modified xsi:type="dcterms:W3CDTF">2020-06-16T10:21:00Z</dcterms:modified>
</cp:coreProperties>
</file>